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C3" w:rsidRPr="00C1329B" w:rsidRDefault="003E7FC4" w:rsidP="00FF568B">
      <w:pPr>
        <w:jc w:val="center"/>
        <w:rPr>
          <w:b/>
          <w:sz w:val="24"/>
        </w:rPr>
      </w:pPr>
      <w:r>
        <w:rPr>
          <w:b/>
          <w:sz w:val="24"/>
        </w:rPr>
        <w:t xml:space="preserve">Требования </w:t>
      </w:r>
      <w:r w:rsidR="006A43BA">
        <w:rPr>
          <w:b/>
          <w:sz w:val="24"/>
        </w:rPr>
        <w:t>по охране труда при эксплуатации оборудования по удалению навоза</w:t>
      </w:r>
    </w:p>
    <w:p w:rsidR="00FF568B" w:rsidRPr="00FF568B" w:rsidRDefault="00FF568B" w:rsidP="00FF568B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68B" w:rsidRDefault="00FF568B" w:rsidP="00FF568B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F568B">
        <w:rPr>
          <w:rFonts w:ascii="Times New Roman" w:hAnsi="Times New Roman"/>
          <w:sz w:val="24"/>
          <w:szCs w:val="24"/>
        </w:rPr>
        <w:t>Требования</w:t>
      </w:r>
      <w:r w:rsidR="006A43BA" w:rsidRPr="006A43BA">
        <w:t xml:space="preserve"> </w:t>
      </w:r>
      <w:r w:rsidR="006A43BA" w:rsidRPr="006A43BA">
        <w:rPr>
          <w:rFonts w:ascii="Times New Roman" w:hAnsi="Times New Roman"/>
          <w:sz w:val="24"/>
          <w:szCs w:val="24"/>
        </w:rPr>
        <w:t>при эксплуатации оборудования по удалению навоза</w:t>
      </w:r>
      <w:r w:rsidRPr="00FF568B">
        <w:rPr>
          <w:rFonts w:ascii="Times New Roman" w:hAnsi="Times New Roman"/>
          <w:sz w:val="24"/>
          <w:szCs w:val="24"/>
        </w:rPr>
        <w:t xml:space="preserve"> установлены Правилами </w:t>
      </w:r>
      <w:r w:rsidR="006A43BA" w:rsidRPr="006A43BA">
        <w:rPr>
          <w:rFonts w:ascii="Times New Roman" w:hAnsi="Times New Roman"/>
          <w:sz w:val="24"/>
          <w:szCs w:val="24"/>
        </w:rPr>
        <w:t>по охране труда при производстве продукции животноводства, утвержденных постановлением Министерства сельского хозяйства и продовольствия Республики Беларусь от 28.12.2007   № 89</w:t>
      </w:r>
      <w:r w:rsidRPr="00FF568B">
        <w:rPr>
          <w:rFonts w:ascii="Times New Roman" w:hAnsi="Times New Roman"/>
          <w:sz w:val="24"/>
          <w:szCs w:val="24"/>
        </w:rPr>
        <w:t>.</w:t>
      </w:r>
    </w:p>
    <w:p w:rsidR="006A43BA" w:rsidRPr="006A43BA" w:rsidRDefault="006A43BA" w:rsidP="006A43BA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43BA">
        <w:rPr>
          <w:rFonts w:ascii="Times New Roman" w:hAnsi="Times New Roman"/>
          <w:sz w:val="24"/>
          <w:szCs w:val="24"/>
        </w:rPr>
        <w:t>К обслуживанию машин и оборудования по удалению, обработке и хранению навоза допускаются работники, прошедшие медицинское освидетельствование, специальное теоретическое и практическое обучение и имеющие соответствующие удостоверения на право эксплуатации машин и оборудования.</w:t>
      </w:r>
    </w:p>
    <w:p w:rsidR="006A43BA" w:rsidRPr="006A43BA" w:rsidRDefault="006A43BA" w:rsidP="006A43BA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43BA">
        <w:rPr>
          <w:rFonts w:ascii="Times New Roman" w:hAnsi="Times New Roman"/>
          <w:sz w:val="24"/>
          <w:szCs w:val="24"/>
        </w:rPr>
        <w:t>Для обеспечения безопасности работающих при эксплуатации, обслуживании и ремонте транспортеров необходимо выполнять следующие требования:</w:t>
      </w:r>
    </w:p>
    <w:p w:rsidR="006A43BA" w:rsidRPr="006A43BA" w:rsidRDefault="006A43BA" w:rsidP="006A43BA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43BA">
        <w:rPr>
          <w:rFonts w:ascii="Times New Roman" w:hAnsi="Times New Roman"/>
          <w:sz w:val="24"/>
          <w:szCs w:val="24"/>
        </w:rPr>
        <w:t>не производить очистку, натяжение цепи, крепежные работы и смазку во время работы транспортера;</w:t>
      </w:r>
    </w:p>
    <w:p w:rsidR="006A43BA" w:rsidRPr="006A43BA" w:rsidRDefault="006A43BA" w:rsidP="006A43BA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43BA">
        <w:rPr>
          <w:rFonts w:ascii="Times New Roman" w:hAnsi="Times New Roman"/>
          <w:sz w:val="24"/>
          <w:szCs w:val="24"/>
        </w:rPr>
        <w:t>запретить производить натяжение цепи навозоудаляющего транспортера приспособлениями, не указанными в руководстве по эксплуатации;</w:t>
      </w:r>
    </w:p>
    <w:p w:rsidR="006A43BA" w:rsidRPr="006A43BA" w:rsidRDefault="006A43BA" w:rsidP="006A43BA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43BA">
        <w:rPr>
          <w:rFonts w:ascii="Times New Roman" w:hAnsi="Times New Roman"/>
          <w:sz w:val="24"/>
          <w:szCs w:val="24"/>
        </w:rPr>
        <w:t>не эксплуатировать транспортер со снятым ограждением привода и натяжных устройств;</w:t>
      </w:r>
    </w:p>
    <w:p w:rsidR="006A43BA" w:rsidRPr="006A43BA" w:rsidRDefault="006A43BA" w:rsidP="006A43BA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43BA">
        <w:rPr>
          <w:rFonts w:ascii="Times New Roman" w:hAnsi="Times New Roman"/>
          <w:sz w:val="24"/>
          <w:szCs w:val="24"/>
        </w:rPr>
        <w:t>не становиться на цепи и звездочки транспортера.</w:t>
      </w:r>
    </w:p>
    <w:p w:rsidR="006A43BA" w:rsidRPr="006A43BA" w:rsidRDefault="006A43BA" w:rsidP="006A43BA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43BA">
        <w:rPr>
          <w:rFonts w:ascii="Times New Roman" w:hAnsi="Times New Roman"/>
          <w:sz w:val="24"/>
          <w:szCs w:val="24"/>
        </w:rPr>
        <w:t>Поворотные звездочки скребковых конвейеров должны иметь устройство для самоочистки и легкооткрывающиеся сетчатые ограждения, предохраняющие людей и животных от травмирования.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3BA">
        <w:rPr>
          <w:rFonts w:ascii="Times New Roman" w:hAnsi="Times New Roman"/>
          <w:sz w:val="24"/>
          <w:szCs w:val="24"/>
        </w:rPr>
        <w:t>Скребковые, ленточные транспортеры и люки для сброса навоза, помета должны ограждаться защитными решетками. Проем наклонного транспортера в холодное время года закрывается щитом или фартуком из тяжелой ткани.</w:t>
      </w:r>
    </w:p>
    <w:p w:rsidR="006A43BA" w:rsidRPr="006A43BA" w:rsidRDefault="006A43BA" w:rsidP="006A43BA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43BA">
        <w:rPr>
          <w:rFonts w:ascii="Times New Roman" w:hAnsi="Times New Roman"/>
          <w:sz w:val="24"/>
          <w:szCs w:val="24"/>
        </w:rPr>
        <w:t>Пуск транспортера в работу осуществляется работником, ответственным за его эксплуатацию, с подачей условного сигнала и при отсутствии на транспортере посторонних предметов, животных. Для пуска и остановки навозоуборочного транспортера или дельта-скрепера необходимо в противоположных частях помещения оборудовать дистанционное управление с дублирующими кнопками. Приямки навозных конвейеров в местах сопряжения горизонтальной и наклонной ветвей должны иметь ограждения и устройство автоматической очистки скребков в процессе перегрузки.</w:t>
      </w:r>
    </w:p>
    <w:p w:rsidR="006A43BA" w:rsidRPr="006A43BA" w:rsidRDefault="006A43BA" w:rsidP="006A43BA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43BA">
        <w:rPr>
          <w:rFonts w:ascii="Times New Roman" w:hAnsi="Times New Roman"/>
          <w:sz w:val="24"/>
          <w:szCs w:val="24"/>
        </w:rPr>
        <w:t>Один раз в год перед началом выгрузки навоза из подпольного навозохранилища необходимо проверить состояние канатов скреперной установки и результаты записать в ее паспорт. Электроаппаратура, установленная на открытой площадке, должна быть надежно закрыта кожухами и щитками, предохраняющими от попадания на нее снега и дождя.</w:t>
      </w:r>
    </w:p>
    <w:p w:rsidR="006A43BA" w:rsidRPr="006A43BA" w:rsidRDefault="006A43BA" w:rsidP="006A43BA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43BA">
        <w:rPr>
          <w:rFonts w:ascii="Times New Roman" w:hAnsi="Times New Roman"/>
          <w:sz w:val="24"/>
          <w:szCs w:val="24"/>
        </w:rPr>
        <w:t>При техническом обслуживании наклонного транспортера запрещается нахождение на нем людей. Для этих целей должна применяться лестница.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3BA">
        <w:rPr>
          <w:rFonts w:ascii="Times New Roman" w:hAnsi="Times New Roman"/>
          <w:sz w:val="24"/>
          <w:szCs w:val="24"/>
        </w:rPr>
        <w:t>Запрещается при работающем транспортере впускать в помещение и выпускать из него животных.</w:t>
      </w:r>
    </w:p>
    <w:p w:rsidR="003D275C" w:rsidRDefault="006A43BA" w:rsidP="006A43BA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43BA">
        <w:rPr>
          <w:rFonts w:ascii="Times New Roman" w:hAnsi="Times New Roman"/>
          <w:sz w:val="24"/>
          <w:szCs w:val="24"/>
        </w:rPr>
        <w:t>Техническое обслуживание и ремонт транспортеров производятся только после отключения их от электросети, полной остановки и принятия мер, предотвращающих случайный пуск.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3BA">
        <w:rPr>
          <w:rFonts w:ascii="Times New Roman" w:hAnsi="Times New Roman"/>
          <w:sz w:val="24"/>
          <w:szCs w:val="24"/>
        </w:rPr>
        <w:t>В электрической схеме машин должна быть предусмотрена защита от перегрузок и короткого замыкания. В случае перегрузки по технологическим причинам устанавливается защита от перегрузки, обеспечивающая автоматическую разгрузку или отключение.</w:t>
      </w:r>
    </w:p>
    <w:p w:rsidR="003D275C" w:rsidRDefault="003D275C" w:rsidP="00C1329B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907" w:rsidRPr="002F6D4F" w:rsidRDefault="00DC3907" w:rsidP="00DC3907">
      <w:pPr>
        <w:ind w:right="101"/>
        <w:jc w:val="both"/>
        <w:rPr>
          <w:sz w:val="24"/>
        </w:rPr>
      </w:pPr>
    </w:p>
    <w:p w:rsidR="007C31B2" w:rsidRDefault="007C31B2" w:rsidP="00DC3907">
      <w:pPr>
        <w:ind w:right="101"/>
        <w:jc w:val="both"/>
        <w:rPr>
          <w:sz w:val="24"/>
        </w:rPr>
      </w:pPr>
      <w:r>
        <w:rPr>
          <w:sz w:val="24"/>
        </w:rPr>
        <w:t xml:space="preserve">Управление по труду, занятости и социальной </w:t>
      </w:r>
    </w:p>
    <w:p w:rsidR="00C440F6" w:rsidRPr="0053489A" w:rsidRDefault="007C31B2" w:rsidP="00DC3907">
      <w:pPr>
        <w:ind w:right="101"/>
        <w:jc w:val="both"/>
      </w:pPr>
      <w:r>
        <w:rPr>
          <w:sz w:val="24"/>
        </w:rPr>
        <w:t>защите Хотимского райисполкома</w:t>
      </w:r>
      <w:r w:rsidR="00C440F6" w:rsidRPr="002F6D4F">
        <w:rPr>
          <w:sz w:val="24"/>
        </w:rPr>
        <w:t xml:space="preserve">         </w:t>
      </w:r>
      <w:r w:rsidR="002F6D4F">
        <w:rPr>
          <w:sz w:val="24"/>
        </w:rPr>
        <w:t xml:space="preserve">                          </w:t>
      </w:r>
      <w:r w:rsidR="00C440F6" w:rsidRPr="002F6D4F">
        <w:rPr>
          <w:sz w:val="24"/>
        </w:rPr>
        <w:t xml:space="preserve">                 </w:t>
      </w:r>
    </w:p>
    <w:p w:rsidR="00641E66" w:rsidRPr="0053489A" w:rsidRDefault="00641E66" w:rsidP="00DC3907">
      <w:pPr>
        <w:ind w:right="101"/>
        <w:jc w:val="both"/>
      </w:pPr>
    </w:p>
    <w:p w:rsidR="007670B5" w:rsidRPr="0053489A" w:rsidRDefault="007670B5" w:rsidP="00780CC3">
      <w:pPr>
        <w:ind w:right="101"/>
        <w:jc w:val="both"/>
      </w:pPr>
    </w:p>
    <w:sectPr w:rsidR="007670B5" w:rsidRPr="0053489A" w:rsidSect="00780CC3">
      <w:headerReference w:type="default" r:id="rId6"/>
      <w:pgSz w:w="11909" w:h="16834" w:code="9"/>
      <w:pgMar w:top="1134" w:right="567" w:bottom="1134" w:left="1134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4E" w:rsidRDefault="00CA764E" w:rsidP="003B152A">
      <w:r>
        <w:separator/>
      </w:r>
    </w:p>
  </w:endnote>
  <w:endnote w:type="continuationSeparator" w:id="1">
    <w:p w:rsidR="00CA764E" w:rsidRDefault="00CA764E" w:rsidP="003B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4E" w:rsidRDefault="00CA764E" w:rsidP="003B152A">
      <w:r>
        <w:separator/>
      </w:r>
    </w:p>
  </w:footnote>
  <w:footnote w:type="continuationSeparator" w:id="1">
    <w:p w:rsidR="00CA764E" w:rsidRDefault="00CA764E" w:rsidP="003B1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2A" w:rsidRDefault="00DB5513" w:rsidP="00DB5513">
    <w:pPr>
      <w:pStyle w:val="aa"/>
      <w:jc w:val="center"/>
    </w:pPr>
    <w:fldSimple w:instr="PAGE   \* MERGEFORMAT">
      <w:r w:rsidR="006A43BA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9"/>
  <w:drawingGridHorizontalSpacing w:val="15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A52"/>
    <w:rsid w:val="00021594"/>
    <w:rsid w:val="00033EB1"/>
    <w:rsid w:val="00054572"/>
    <w:rsid w:val="00062879"/>
    <w:rsid w:val="00065023"/>
    <w:rsid w:val="0007139D"/>
    <w:rsid w:val="000A0635"/>
    <w:rsid w:val="000B2B2F"/>
    <w:rsid w:val="00105DA7"/>
    <w:rsid w:val="001077B9"/>
    <w:rsid w:val="00121A0D"/>
    <w:rsid w:val="00126D08"/>
    <w:rsid w:val="001274D9"/>
    <w:rsid w:val="00136C4B"/>
    <w:rsid w:val="0017273F"/>
    <w:rsid w:val="001743A8"/>
    <w:rsid w:val="00186239"/>
    <w:rsid w:val="001B70BB"/>
    <w:rsid w:val="001C532C"/>
    <w:rsid w:val="001D183A"/>
    <w:rsid w:val="001F495D"/>
    <w:rsid w:val="001F6526"/>
    <w:rsid w:val="001F7337"/>
    <w:rsid w:val="00211F51"/>
    <w:rsid w:val="00215FED"/>
    <w:rsid w:val="0023297F"/>
    <w:rsid w:val="00234F0A"/>
    <w:rsid w:val="0026238D"/>
    <w:rsid w:val="00273D45"/>
    <w:rsid w:val="002A74EF"/>
    <w:rsid w:val="002D0EC5"/>
    <w:rsid w:val="002D24DD"/>
    <w:rsid w:val="002D43EB"/>
    <w:rsid w:val="002D4903"/>
    <w:rsid w:val="002D53D2"/>
    <w:rsid w:val="002F6D4F"/>
    <w:rsid w:val="00335A52"/>
    <w:rsid w:val="00350D28"/>
    <w:rsid w:val="00352556"/>
    <w:rsid w:val="00384662"/>
    <w:rsid w:val="003B018D"/>
    <w:rsid w:val="003B152A"/>
    <w:rsid w:val="003C710A"/>
    <w:rsid w:val="003C7DF2"/>
    <w:rsid w:val="003D275C"/>
    <w:rsid w:val="003D284B"/>
    <w:rsid w:val="003E289B"/>
    <w:rsid w:val="003E7FC4"/>
    <w:rsid w:val="00433046"/>
    <w:rsid w:val="00463D9E"/>
    <w:rsid w:val="00480714"/>
    <w:rsid w:val="00490B1F"/>
    <w:rsid w:val="00492C1E"/>
    <w:rsid w:val="004B4D54"/>
    <w:rsid w:val="004C2C11"/>
    <w:rsid w:val="004F6CFC"/>
    <w:rsid w:val="00507915"/>
    <w:rsid w:val="00512B6E"/>
    <w:rsid w:val="00522669"/>
    <w:rsid w:val="005255D1"/>
    <w:rsid w:val="00532F5A"/>
    <w:rsid w:val="0053489A"/>
    <w:rsid w:val="00553A91"/>
    <w:rsid w:val="005615EE"/>
    <w:rsid w:val="00574DC1"/>
    <w:rsid w:val="005868C2"/>
    <w:rsid w:val="00597424"/>
    <w:rsid w:val="005A7E25"/>
    <w:rsid w:val="005B33D4"/>
    <w:rsid w:val="005C0F6D"/>
    <w:rsid w:val="005C56EC"/>
    <w:rsid w:val="005E4B35"/>
    <w:rsid w:val="005F0A6D"/>
    <w:rsid w:val="0061128A"/>
    <w:rsid w:val="00633E2E"/>
    <w:rsid w:val="006413E2"/>
    <w:rsid w:val="00641E66"/>
    <w:rsid w:val="00655DAC"/>
    <w:rsid w:val="00660C6A"/>
    <w:rsid w:val="006A43BA"/>
    <w:rsid w:val="006A79E2"/>
    <w:rsid w:val="006D1FE7"/>
    <w:rsid w:val="006F0E17"/>
    <w:rsid w:val="007342A1"/>
    <w:rsid w:val="0073548C"/>
    <w:rsid w:val="00741985"/>
    <w:rsid w:val="007663FA"/>
    <w:rsid w:val="007670B5"/>
    <w:rsid w:val="007722FD"/>
    <w:rsid w:val="00774171"/>
    <w:rsid w:val="00780CC3"/>
    <w:rsid w:val="00797FCF"/>
    <w:rsid w:val="007A6EB7"/>
    <w:rsid w:val="007A7D6E"/>
    <w:rsid w:val="007C31B2"/>
    <w:rsid w:val="007C3F9F"/>
    <w:rsid w:val="00853640"/>
    <w:rsid w:val="00854522"/>
    <w:rsid w:val="00860190"/>
    <w:rsid w:val="00873988"/>
    <w:rsid w:val="0087538B"/>
    <w:rsid w:val="008804CB"/>
    <w:rsid w:val="0088265F"/>
    <w:rsid w:val="00885DEA"/>
    <w:rsid w:val="008D276D"/>
    <w:rsid w:val="008D38FA"/>
    <w:rsid w:val="00911A89"/>
    <w:rsid w:val="00937C8D"/>
    <w:rsid w:val="009424A9"/>
    <w:rsid w:val="00950602"/>
    <w:rsid w:val="00950BDD"/>
    <w:rsid w:val="0096302B"/>
    <w:rsid w:val="009645AA"/>
    <w:rsid w:val="009704D7"/>
    <w:rsid w:val="009737D2"/>
    <w:rsid w:val="009807AC"/>
    <w:rsid w:val="00987DAD"/>
    <w:rsid w:val="00997E50"/>
    <w:rsid w:val="009B6326"/>
    <w:rsid w:val="009C70B7"/>
    <w:rsid w:val="009F2A52"/>
    <w:rsid w:val="00A07E02"/>
    <w:rsid w:val="00A12191"/>
    <w:rsid w:val="00A21CAC"/>
    <w:rsid w:val="00A27A0C"/>
    <w:rsid w:val="00A300A9"/>
    <w:rsid w:val="00A30396"/>
    <w:rsid w:val="00A54A7C"/>
    <w:rsid w:val="00A67CC9"/>
    <w:rsid w:val="00A707C1"/>
    <w:rsid w:val="00A73BAC"/>
    <w:rsid w:val="00A7411A"/>
    <w:rsid w:val="00A97F76"/>
    <w:rsid w:val="00AA17CB"/>
    <w:rsid w:val="00AB37A4"/>
    <w:rsid w:val="00AB523F"/>
    <w:rsid w:val="00AC6A50"/>
    <w:rsid w:val="00AE0764"/>
    <w:rsid w:val="00AF02F8"/>
    <w:rsid w:val="00B20D30"/>
    <w:rsid w:val="00B210A6"/>
    <w:rsid w:val="00B462CA"/>
    <w:rsid w:val="00B61518"/>
    <w:rsid w:val="00B616A9"/>
    <w:rsid w:val="00B61892"/>
    <w:rsid w:val="00B63B3B"/>
    <w:rsid w:val="00B73FA3"/>
    <w:rsid w:val="00B76A76"/>
    <w:rsid w:val="00B77A77"/>
    <w:rsid w:val="00B979EA"/>
    <w:rsid w:val="00BB7057"/>
    <w:rsid w:val="00C0494F"/>
    <w:rsid w:val="00C1329B"/>
    <w:rsid w:val="00C21051"/>
    <w:rsid w:val="00C440F6"/>
    <w:rsid w:val="00C5513F"/>
    <w:rsid w:val="00C869D9"/>
    <w:rsid w:val="00CA764E"/>
    <w:rsid w:val="00CC34F2"/>
    <w:rsid w:val="00CF5BE6"/>
    <w:rsid w:val="00D3537C"/>
    <w:rsid w:val="00D44456"/>
    <w:rsid w:val="00D456FC"/>
    <w:rsid w:val="00D51AD4"/>
    <w:rsid w:val="00D84435"/>
    <w:rsid w:val="00D95372"/>
    <w:rsid w:val="00DB3B95"/>
    <w:rsid w:val="00DB5513"/>
    <w:rsid w:val="00DB5A04"/>
    <w:rsid w:val="00DC0A6F"/>
    <w:rsid w:val="00DC3907"/>
    <w:rsid w:val="00DD04A3"/>
    <w:rsid w:val="00DE0D1A"/>
    <w:rsid w:val="00DE1515"/>
    <w:rsid w:val="00E015D3"/>
    <w:rsid w:val="00E05361"/>
    <w:rsid w:val="00E47EF1"/>
    <w:rsid w:val="00E65FD3"/>
    <w:rsid w:val="00E70413"/>
    <w:rsid w:val="00E90B82"/>
    <w:rsid w:val="00E917B5"/>
    <w:rsid w:val="00E918DA"/>
    <w:rsid w:val="00EB505F"/>
    <w:rsid w:val="00EC31AE"/>
    <w:rsid w:val="00ED1D89"/>
    <w:rsid w:val="00EF1937"/>
    <w:rsid w:val="00F11017"/>
    <w:rsid w:val="00F1141F"/>
    <w:rsid w:val="00F22ADD"/>
    <w:rsid w:val="00F238AD"/>
    <w:rsid w:val="00F42AF1"/>
    <w:rsid w:val="00F52796"/>
    <w:rsid w:val="00F83D11"/>
    <w:rsid w:val="00FD6749"/>
    <w:rsid w:val="00FE4D4F"/>
    <w:rsid w:val="00FF24D2"/>
    <w:rsid w:val="00FF344A"/>
    <w:rsid w:val="00FF35C2"/>
    <w:rsid w:val="00FF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link w:val="a6"/>
    <w:rsid w:val="003D284B"/>
    <w:rPr>
      <w:sz w:val="28"/>
      <w:szCs w:val="30"/>
    </w:rPr>
  </w:style>
  <w:style w:type="character" w:styleId="a8">
    <w:name w:val="Hyperlink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52A"/>
    <w:rPr>
      <w:sz w:val="30"/>
    </w:rPr>
  </w:style>
  <w:style w:type="character" w:customStyle="1" w:styleId="10">
    <w:name w:val="Заголовок 1 Знак"/>
    <w:link w:val="1"/>
    <w:rsid w:val="003B018D"/>
    <w:rPr>
      <w:sz w:val="28"/>
    </w:rPr>
  </w:style>
  <w:style w:type="paragraph" w:customStyle="1" w:styleId="point">
    <w:name w:val="point"/>
    <w:basedOn w:val="a"/>
    <w:rsid w:val="009424A9"/>
    <w:pPr>
      <w:ind w:firstLine="567"/>
      <w:jc w:val="both"/>
    </w:pPr>
    <w:rPr>
      <w:sz w:val="24"/>
      <w:szCs w:val="24"/>
    </w:rPr>
  </w:style>
  <w:style w:type="paragraph" w:styleId="ac">
    <w:name w:val="No Spacing"/>
    <w:uiPriority w:val="1"/>
    <w:qFormat/>
    <w:rsid w:val="00C1329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Алексей</cp:lastModifiedBy>
  <cp:revision>2</cp:revision>
  <cp:lastPrinted>2021-06-16T11:52:00Z</cp:lastPrinted>
  <dcterms:created xsi:type="dcterms:W3CDTF">2021-11-15T09:55:00Z</dcterms:created>
  <dcterms:modified xsi:type="dcterms:W3CDTF">2021-11-15T09:55:00Z</dcterms:modified>
</cp:coreProperties>
</file>