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E5" w:rsidRDefault="001A69E5" w:rsidP="001A69E5">
      <w:pPr>
        <w:pStyle w:val="1"/>
        <w:spacing w:before="0" w:beforeAutospacing="0" w:after="0" w:afterAutospacing="0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bCs w:val="0"/>
          <w:sz w:val="30"/>
          <w:szCs w:val="30"/>
        </w:rPr>
        <w:t xml:space="preserve">Материальная помощь из средств </w:t>
      </w:r>
      <w:r>
        <w:rPr>
          <w:rStyle w:val="a4"/>
          <w:b/>
          <w:sz w:val="30"/>
          <w:szCs w:val="30"/>
          <w:bdr w:val="none" w:sz="0" w:space="0" w:color="auto" w:frame="1"/>
        </w:rPr>
        <w:t xml:space="preserve">Фонда социальной защиты населения Министерства труда и социальной защиты </w:t>
      </w:r>
      <w:r>
        <w:rPr>
          <w:bCs w:val="0"/>
          <w:sz w:val="30"/>
          <w:szCs w:val="30"/>
          <w:bdr w:val="none" w:sz="0" w:space="0" w:color="auto" w:frame="1"/>
        </w:rPr>
        <w:br/>
      </w:r>
      <w:r>
        <w:rPr>
          <w:rStyle w:val="a4"/>
          <w:b/>
          <w:sz w:val="30"/>
          <w:szCs w:val="30"/>
          <w:bdr w:val="none" w:sz="0" w:space="0" w:color="auto" w:frame="1"/>
        </w:rPr>
        <w:t>Республики Беларусь</w:t>
      </w:r>
    </w:p>
    <w:p w:rsidR="001A69E5" w:rsidRDefault="001A69E5" w:rsidP="001A69E5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1A69E5" w:rsidRDefault="001A69E5" w:rsidP="001A69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Порядок предоставления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 регулируется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№ 9 (в редакции постановления Министерства труда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социальной защиты Республики Беларусь от 29.12.2007 № 191).</w:t>
      </w:r>
    </w:p>
    <w:p w:rsidR="001A69E5" w:rsidRDefault="001A69E5" w:rsidP="001A69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Право на материальную помощь имеют неработающие пенсионеры, достигшие возраста, дающего право на пенсию по возрасту на общих основаниях, неработающие инвалиды, дети-инвалиды, получающие пенсии в органах по труду, занятости и социальной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защите.</w:t>
      </w:r>
    </w:p>
    <w:p w:rsidR="001A69E5" w:rsidRDefault="001A69E5" w:rsidP="001A69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Материальная помощь оказывается пенсионерам, инвалидам и детям-инвалидам в случаях:</w:t>
      </w:r>
    </w:p>
    <w:p w:rsidR="001A69E5" w:rsidRDefault="001A69E5" w:rsidP="001A69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причинения вреда их здоровью и (или) имуществу,</w:t>
      </w:r>
    </w:p>
    <w:p w:rsidR="001A69E5" w:rsidRDefault="001A69E5" w:rsidP="001A69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 </w:t>
      </w:r>
    </w:p>
    <w:p w:rsidR="001A69E5" w:rsidRDefault="001A69E5" w:rsidP="001A69E5">
      <w:pPr>
        <w:pStyle w:val="a3"/>
        <w:spacing w:after="0"/>
        <w:ind w:firstLine="709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Пенсионерам, инвалидам, детям-инвалидам, находящимся на государственном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обеспечении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в стационарных учреждениях социального обслуживания, материальная помощь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не оказывается</w:t>
      </w:r>
      <w:r>
        <w:rPr>
          <w:color w:val="000000"/>
          <w:sz w:val="30"/>
          <w:szCs w:val="30"/>
          <w:bdr w:val="none" w:sz="0" w:space="0" w:color="auto" w:frame="1"/>
        </w:rPr>
        <w:t>.</w:t>
      </w:r>
    </w:p>
    <w:p w:rsidR="001A69E5" w:rsidRDefault="001A69E5" w:rsidP="001A69E5">
      <w:pPr>
        <w:pStyle w:val="a3"/>
        <w:spacing w:after="0"/>
        <w:ind w:firstLine="709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 </w:t>
      </w:r>
    </w:p>
    <w:p w:rsidR="001A69E5" w:rsidRDefault="001A69E5" w:rsidP="001A69E5">
      <w:pPr>
        <w:pStyle w:val="a3"/>
        <w:spacing w:after="0"/>
        <w:ind w:firstLine="709"/>
        <w:jc w:val="both"/>
        <w:textAlignment w:val="baseline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Решение об оказании материальной помощи из средств Фонда принимается директором центра в </w:t>
      </w:r>
      <w:r w:rsidR="00A14E08">
        <w:rPr>
          <w:rStyle w:val="a4"/>
          <w:sz w:val="30"/>
          <w:szCs w:val="30"/>
          <w:bdr w:val="none" w:sz="0" w:space="0" w:color="auto" w:frame="1"/>
        </w:rPr>
        <w:t xml:space="preserve">размере, не превышающем размер </w:t>
      </w:r>
      <w:r>
        <w:rPr>
          <w:rStyle w:val="a4"/>
          <w:sz w:val="30"/>
          <w:szCs w:val="30"/>
          <w:bdr w:val="none" w:sz="0" w:space="0" w:color="auto" w:frame="1"/>
        </w:rPr>
        <w:t>одного бюджета прожиточного минимума в среднем на душу населения</w:t>
      </w:r>
      <w:r>
        <w:rPr>
          <w:sz w:val="30"/>
          <w:szCs w:val="30"/>
        </w:rPr>
        <w:t> </w:t>
      </w:r>
      <w:r>
        <w:rPr>
          <w:b/>
          <w:sz w:val="30"/>
          <w:szCs w:val="30"/>
        </w:rPr>
        <w:t>(далее – БПМ) на основании:</w:t>
      </w:r>
    </w:p>
    <w:p w:rsidR="001A69E5" w:rsidRDefault="001A69E5" w:rsidP="001A69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заявления;</w:t>
      </w:r>
    </w:p>
    <w:p w:rsidR="001A69E5" w:rsidRDefault="001A69E5" w:rsidP="001A69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акта обследования материально-бытового положения;</w:t>
      </w:r>
    </w:p>
    <w:p w:rsidR="001A69E5" w:rsidRDefault="001A69E5" w:rsidP="001A69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при необходимости других документов, подтверждающих нуждаемость пенсионера, инвалида, ребенка-инвалида.</w:t>
      </w:r>
    </w:p>
    <w:p w:rsidR="001A69E5" w:rsidRDefault="001A69E5" w:rsidP="001A69E5">
      <w:pPr>
        <w:pStyle w:val="a3"/>
        <w:spacing w:after="0"/>
        <w:ind w:firstLine="708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>Заявление об оказании материальной помощи ребенку-инвалиду подается одним из родителей или другим его законным представителем.</w:t>
      </w:r>
    </w:p>
    <w:p w:rsidR="001A69E5" w:rsidRDefault="001A69E5" w:rsidP="001A69E5">
      <w:pPr>
        <w:pStyle w:val="a3"/>
        <w:spacing w:after="0"/>
        <w:ind w:firstLine="709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lastRenderedPageBreak/>
        <w:t xml:space="preserve">Выплата материальной помощи производится </w:t>
      </w:r>
      <w:r>
        <w:rPr>
          <w:rFonts w:eastAsia="Calibri"/>
          <w:sz w:val="30"/>
          <w:szCs w:val="30"/>
        </w:rPr>
        <w:t xml:space="preserve">через объекты почтовой связи либо их доставка получателям объектами почтовой связи. 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заявлений об оказании материальной помощи из средств Фонда осуществляется по адресу: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Хотимск, ул. Ленинская, д.20,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7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 № 8 02 247 78864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режим работы   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Понедельник –</w:t>
      </w:r>
      <w:r w:rsidR="00A14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пятница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8.00-17.00  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Перерыв 13.00-14.00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 оказание материальной помощи из средств Фонда можно обращаться: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Хотимск, ул. Ленинская, д.20,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7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 № 8 02 247 78864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работы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Понедельник –</w:t>
      </w:r>
      <w:r w:rsidR="00A14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пятница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8.00-17.00  </w:t>
      </w:r>
    </w:p>
    <w:p w:rsidR="001A69E5" w:rsidRDefault="001A69E5" w:rsidP="001A6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Перерыв 13.00-14.00</w:t>
      </w:r>
    </w:p>
    <w:p w:rsidR="001A69E5" w:rsidRDefault="001A69E5" w:rsidP="001A69E5">
      <w:pPr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26A38" w:rsidRDefault="00026A38"/>
    <w:sectPr w:rsidR="0002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E5"/>
    <w:rsid w:val="00026A38"/>
    <w:rsid w:val="001A69E5"/>
    <w:rsid w:val="00A1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6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9E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6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9E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2024-03-26T13:25:00Z</dcterms:created>
  <dcterms:modified xsi:type="dcterms:W3CDTF">2024-03-26T13:31:00Z</dcterms:modified>
</cp:coreProperties>
</file>