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06" w:rsidRDefault="005A0F0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A0F06" w:rsidRDefault="005A0F06">
      <w:pPr>
        <w:pStyle w:val="newncpi"/>
        <w:ind w:firstLine="0"/>
        <w:jc w:val="center"/>
      </w:pPr>
      <w:r>
        <w:rPr>
          <w:rStyle w:val="datepr"/>
        </w:rPr>
        <w:t>28 июня 2013 г.</w:t>
      </w:r>
      <w:r>
        <w:rPr>
          <w:rStyle w:val="number"/>
        </w:rPr>
        <w:t xml:space="preserve"> № 569</w:t>
      </w:r>
    </w:p>
    <w:p w:rsidR="005A0F06" w:rsidRDefault="005A0F06">
      <w:pPr>
        <w:pStyle w:val="1"/>
      </w:pPr>
      <w:r>
        <w:t>О мерах по реализации Закона Республики Беларусь «О государственных пособиях семьям, воспитывающим детей»</w:t>
      </w:r>
    </w:p>
    <w:p w:rsidR="005A0F06" w:rsidRDefault="005A0F06">
      <w:pPr>
        <w:pStyle w:val="changei"/>
      </w:pPr>
      <w:r>
        <w:t>Изменения и дополнения:</w:t>
      </w:r>
    </w:p>
    <w:p w:rsidR="005A0F06" w:rsidRDefault="005A0F06">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5A0F06" w:rsidRDefault="005A0F06">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rsidR="005A0F06" w:rsidRDefault="005A0F06">
      <w:pPr>
        <w:pStyle w:val="changeadd"/>
      </w:pPr>
      <w: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rsidR="005A0F06" w:rsidRDefault="005A0F06">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5A0F06" w:rsidRDefault="005A0F06">
      <w:pPr>
        <w:pStyle w:val="changeadd"/>
      </w:pPr>
      <w: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rsidR="005A0F06" w:rsidRDefault="005A0F06">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5A0F06" w:rsidRDefault="005A0F06">
      <w:pPr>
        <w:pStyle w:val="changeadd"/>
      </w:pPr>
      <w: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rsidR="005A0F06" w:rsidRDefault="005A0F06">
      <w:pPr>
        <w:pStyle w:val="changeadd"/>
      </w:pPr>
      <w: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5A0F06" w:rsidRDefault="005A0F06">
      <w:pPr>
        <w:pStyle w:val="changeadd"/>
      </w:pPr>
      <w: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5A0F06" w:rsidRDefault="005A0F06">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5A0F06" w:rsidRDefault="005A0F06">
      <w:pPr>
        <w:pStyle w:val="changeadd"/>
      </w:pPr>
      <w: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rsidR="005A0F06" w:rsidRDefault="005A0F06">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5A0F06" w:rsidRDefault="005A0F06">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5A0F06" w:rsidRDefault="005A0F06">
      <w:pPr>
        <w:pStyle w:val="changeadd"/>
      </w:pPr>
      <w: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rsidR="005A0F06" w:rsidRDefault="005A0F06">
      <w:pPr>
        <w:pStyle w:val="changeadd"/>
      </w:pPr>
      <w:r>
        <w:t xml:space="preserve">Постановление Совета Министров Республики Беларусь от 27 августа 2021 г. № 490 (Национальный правовой Интернет-портал Республики </w:t>
      </w:r>
      <w:r>
        <w:lastRenderedPageBreak/>
        <w:t>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5A0F06" w:rsidRDefault="005A0F06">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5A0F06" w:rsidRDefault="005A0F06">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5A0F06" w:rsidRDefault="005A0F06">
      <w:pPr>
        <w:pStyle w:val="newncpi"/>
      </w:pPr>
      <w:r>
        <w:t> </w:t>
      </w:r>
    </w:p>
    <w:p w:rsidR="005A0F06" w:rsidRDefault="005A0F06">
      <w:pPr>
        <w:pStyle w:val="newncpi"/>
      </w:pPr>
      <w:r>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5A0F06" w:rsidRDefault="005A0F06">
      <w:pPr>
        <w:pStyle w:val="point"/>
      </w:pPr>
      <w:r>
        <w:t>1. Утвердить:</w:t>
      </w:r>
    </w:p>
    <w:p w:rsidR="005A0F06" w:rsidRDefault="005A0F06">
      <w:pPr>
        <w:pStyle w:val="newncpi"/>
      </w:pPr>
      <w:r>
        <w:t>Положение о порядке обеспечения пособиями по временной нетрудоспособности и по беременности и родам (прилагается);</w:t>
      </w:r>
    </w:p>
    <w:p w:rsidR="005A0F06" w:rsidRDefault="005A0F06">
      <w:pPr>
        <w:pStyle w:val="newncpi"/>
      </w:pPr>
      <w:r>
        <w:t>Положение о порядке назначения и выплаты государственных пособий семьям, воспитывающим детей (прилагается);</w:t>
      </w:r>
    </w:p>
    <w:p w:rsidR="005A0F06" w:rsidRDefault="005A0F06">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rsidR="005A0F06" w:rsidRDefault="005A0F06">
      <w:pPr>
        <w:pStyle w:val="point"/>
      </w:pPr>
      <w:r>
        <w:t>2. Внести изменения и дополнения в следующие постановления Совета Министров Республики Беларусь:</w:t>
      </w:r>
    </w:p>
    <w:p w:rsidR="005A0F06" w:rsidRDefault="005A0F06">
      <w:pPr>
        <w:pStyle w:val="underpoint"/>
      </w:pPr>
      <w:r>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5A0F06" w:rsidRDefault="005A0F06">
      <w:pPr>
        <w:pStyle w:val="newncpi"/>
      </w:pPr>
      <w:r>
        <w:t>пункт 13 изложить в следующей редакции:</w:t>
      </w:r>
    </w:p>
    <w:p w:rsidR="005A0F06" w:rsidRDefault="005A0F06">
      <w:pPr>
        <w:pStyle w:val="point"/>
      </w:pPr>
      <w:r>
        <w:rPr>
          <w:rStyle w:val="rednoun"/>
        </w:rPr>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r>
        <w:rPr>
          <w:rStyle w:val="rednoun"/>
        </w:rPr>
        <w:t>»</w:t>
      </w:r>
      <w:r>
        <w:t>;</w:t>
      </w:r>
    </w:p>
    <w:p w:rsidR="005A0F06" w:rsidRDefault="005A0F06">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5A0F06" w:rsidRDefault="005A0F06">
      <w:pPr>
        <w:pStyle w:val="newncpi"/>
      </w:pPr>
      <w:r>
        <w:t>в пункте 16:</w:t>
      </w:r>
    </w:p>
    <w:p w:rsidR="005A0F06" w:rsidRDefault="005A0F06">
      <w:pPr>
        <w:pStyle w:val="newncpi"/>
      </w:pPr>
      <w:r>
        <w:t>после части второй дополнить пункт частью следующего содержания:</w:t>
      </w:r>
    </w:p>
    <w:p w:rsidR="005A0F06" w:rsidRDefault="005A0F06">
      <w:pPr>
        <w:pStyle w:val="newncpi"/>
      </w:pPr>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5A0F06" w:rsidRDefault="005A0F06">
      <w:pPr>
        <w:pStyle w:val="newncpi"/>
      </w:pPr>
      <w:r>
        <w:t>части третью и четвертую считать соответственно частями четвертой и пятой;</w:t>
      </w:r>
    </w:p>
    <w:p w:rsidR="005A0F06" w:rsidRDefault="005A0F06">
      <w:pPr>
        <w:pStyle w:val="newncpi"/>
      </w:pPr>
      <w:r>
        <w:t>в части шестой пункта 19 слова «(тип формы – корректирующая)» заменить словами «(тип формы – исходная)»;</w:t>
      </w:r>
    </w:p>
    <w:p w:rsidR="005A0F06" w:rsidRDefault="005A0F06">
      <w:pPr>
        <w:pStyle w:val="underpoint"/>
      </w:pPr>
      <w:r>
        <w:t>2.2. утратил силу;</w:t>
      </w:r>
    </w:p>
    <w:p w:rsidR="005A0F06" w:rsidRDefault="005A0F06">
      <w:pPr>
        <w:pStyle w:val="underpoint"/>
      </w:pPr>
      <w:r>
        <w:t xml:space="preserve">2.3. абзац девятый пункта 3 Положения о порядке определения среднемесячного совокупного дохода и стоимости имущества граждан и членов их семей для </w:t>
      </w:r>
      <w:r>
        <w:lastRenderedPageBreak/>
        <w:t>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5A0F06" w:rsidRDefault="005A0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5A0F06" w:rsidRDefault="005A0F06">
      <w:pPr>
        <w:pStyle w:val="underpoint"/>
      </w:pPr>
      <w:r>
        <w:t>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5A0F06" w:rsidRDefault="005A0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5A0F06" w:rsidRDefault="005A0F06">
      <w:pPr>
        <w:pStyle w:val="underpoint"/>
      </w:pPr>
      <w:r>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5A0F06" w:rsidRDefault="005A0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5A0F06" w:rsidRDefault="005A0F06">
      <w:pPr>
        <w:pStyle w:val="underpoint"/>
      </w:pPr>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5A0F06" w:rsidRDefault="005A0F06">
      <w:pPr>
        <w:pStyle w:val="underpoint"/>
      </w:pPr>
      <w:r>
        <w:t xml:space="preserve">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w:t>
      </w:r>
      <w:r>
        <w:lastRenderedPageBreak/>
        <w:t>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5A0F06" w:rsidRDefault="005A0F06">
      <w:pPr>
        <w:pStyle w:val="newncpi"/>
      </w:pPr>
      <w:r>
        <w:t>в подпункте 1.3 пункта 1:</w:t>
      </w:r>
    </w:p>
    <w:p w:rsidR="005A0F06" w:rsidRDefault="005A0F06">
      <w:pPr>
        <w:pStyle w:val="newncpi"/>
      </w:pPr>
      <w:r>
        <w:t>абзац второй изложить в следующей редакции:</w:t>
      </w:r>
    </w:p>
    <w:p w:rsidR="005A0F06" w:rsidRDefault="005A0F06">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5A0F06" w:rsidRDefault="005A0F06">
      <w:pPr>
        <w:pStyle w:val="newncpi"/>
      </w:pPr>
      <w:r>
        <w:t>после абзаца второго дополнить подпункт абзацем следующего содержания:</w:t>
      </w:r>
    </w:p>
    <w:p w:rsidR="005A0F06" w:rsidRDefault="005A0F06">
      <w:pPr>
        <w:pStyle w:val="newncpi"/>
      </w:pPr>
      <w: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5A0F06" w:rsidRDefault="005A0F06">
      <w:pPr>
        <w:pStyle w:val="newncpi"/>
      </w:pPr>
      <w:r>
        <w:t>абзацы третий–седьмой считать соответственно абзацами четвертым–восьмым;</w:t>
      </w:r>
    </w:p>
    <w:p w:rsidR="005A0F06" w:rsidRDefault="005A0F06">
      <w:pPr>
        <w:pStyle w:val="newncpi"/>
      </w:pPr>
      <w:r>
        <w:t>приложение к этому постановлению изложить в новой редакции (прилагается);</w:t>
      </w:r>
    </w:p>
    <w:p w:rsidR="005A0F06" w:rsidRDefault="005A0F06">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5A0F06" w:rsidRDefault="005A0F06">
      <w:pPr>
        <w:pStyle w:val="newncpi"/>
      </w:pPr>
      <w:r>
        <w:t>абзац второй изложить в следующей редакции:</w:t>
      </w:r>
    </w:p>
    <w:p w:rsidR="005A0F06" w:rsidRDefault="005A0F06">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5A0F06" w:rsidRDefault="005A0F06">
      <w:pPr>
        <w:pStyle w:val="newncpi"/>
      </w:pPr>
      <w:r>
        <w:t>после абзаца второго дополнить часть абзацем следующего содержания:</w:t>
      </w:r>
    </w:p>
    <w:p w:rsidR="005A0F06" w:rsidRDefault="005A0F06">
      <w:pPr>
        <w:pStyle w:val="newncpi"/>
      </w:pPr>
      <w:r>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5A0F06" w:rsidRDefault="005A0F06">
      <w:pPr>
        <w:pStyle w:val="newncpi"/>
      </w:pPr>
      <w:r>
        <w:t>абзац третий считать абзацем четвертым;</w:t>
      </w:r>
    </w:p>
    <w:p w:rsidR="005A0F06" w:rsidRDefault="005A0F06">
      <w:pPr>
        <w:pStyle w:val="underpoint"/>
      </w:pPr>
      <w:r>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5A0F06" w:rsidRDefault="005A0F06">
      <w:pPr>
        <w:pStyle w:val="newncpi"/>
      </w:pPr>
      <w:r>
        <w:t>абзац третий пункта 5 изложить в следующей редакции:</w:t>
      </w:r>
    </w:p>
    <w:p w:rsidR="005A0F06" w:rsidRDefault="005A0F06">
      <w:pPr>
        <w:pStyle w:val="newncpi"/>
      </w:pPr>
      <w: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5A0F06" w:rsidRDefault="005A0F06">
      <w:pPr>
        <w:pStyle w:val="newncpi"/>
      </w:pPr>
      <w:r>
        <w:lastRenderedPageBreak/>
        <w:t>в пункте 13, абзаце первом пункта 15, пункте 16 слова «среднего совокупного дохода на члена» заменить словами «среднедушевого дохода»;</w:t>
      </w:r>
    </w:p>
    <w:p w:rsidR="005A0F06" w:rsidRDefault="005A0F06">
      <w:pPr>
        <w:pStyle w:val="newncpi"/>
      </w:pPr>
      <w:r>
        <w:t>пункт 14 изложить в следующей редакции:</w:t>
      </w:r>
    </w:p>
    <w:p w:rsidR="005A0F06" w:rsidRDefault="005A0F06">
      <w:pPr>
        <w:pStyle w:val="point"/>
      </w:pPr>
      <w:r>
        <w:rPr>
          <w:rStyle w:val="rednoun"/>
        </w:rPr>
        <w:t>«</w:t>
      </w:r>
      <w: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r>
        <w:rPr>
          <w:rStyle w:val="rednoun"/>
        </w:rPr>
        <w:t>»</w:t>
      </w:r>
      <w:r>
        <w:t>;</w:t>
      </w:r>
    </w:p>
    <w:p w:rsidR="005A0F06" w:rsidRDefault="005A0F06">
      <w:pPr>
        <w:pStyle w:val="newncpi"/>
      </w:pPr>
      <w:r>
        <w:t>пункт 17 изложить в следующей редакции:</w:t>
      </w:r>
    </w:p>
    <w:p w:rsidR="005A0F06" w:rsidRDefault="005A0F06">
      <w:pPr>
        <w:pStyle w:val="point"/>
      </w:pPr>
      <w:r>
        <w:rPr>
          <w:rStyle w:val="rednoun"/>
        </w:rPr>
        <w:t>«</w:t>
      </w:r>
      <w:r>
        <w:t>17.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rsidR="005A0F06" w:rsidRDefault="005A0F06">
      <w:pPr>
        <w:pStyle w:val="newncpi"/>
      </w:pPr>
      <w:r>
        <w:t>Справки, указанные в части первой настоящего пункта, учащийся может представить самостоятельно.</w:t>
      </w:r>
      <w:r>
        <w:rPr>
          <w:rStyle w:val="rednoun"/>
        </w:rPr>
        <w:t>»</w:t>
      </w:r>
      <w:r>
        <w:t>;</w:t>
      </w:r>
    </w:p>
    <w:p w:rsidR="005A0F06" w:rsidRDefault="005A0F06">
      <w:pPr>
        <w:pStyle w:val="underpoint"/>
      </w:pPr>
      <w:r>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5A0F06" w:rsidRDefault="005A0F06">
      <w:pPr>
        <w:pStyle w:val="newncpi"/>
      </w:pPr>
      <w:r>
        <w:t>часть вторую изложить в следующей редакции:</w:t>
      </w:r>
    </w:p>
    <w:p w:rsidR="005A0F06" w:rsidRDefault="005A0F06">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5A0F06" w:rsidRDefault="005A0F06">
      <w:pPr>
        <w:pStyle w:val="newncpi"/>
      </w:pPr>
      <w:r>
        <w:t>часть третью исключить;</w:t>
      </w:r>
    </w:p>
    <w:p w:rsidR="005A0F06" w:rsidRDefault="005A0F06">
      <w:pPr>
        <w:pStyle w:val="newncpi"/>
      </w:pPr>
      <w:r>
        <w:t>часть четвертую считать частью третьей;</w:t>
      </w:r>
    </w:p>
    <w:p w:rsidR="005A0F06" w:rsidRDefault="005A0F06">
      <w:pPr>
        <w:pStyle w:val="underpoint"/>
      </w:pPr>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5A0F06" w:rsidRDefault="005A0F06">
      <w:pPr>
        <w:pStyle w:val="newncpi"/>
      </w:pPr>
      <w:r>
        <w:t>часть вторую пункта 3 после слов «частного нотариуса» дополнить словами «, адвоката, осуществляющего адвокатскую деятельность индивидуально»;</w:t>
      </w:r>
    </w:p>
    <w:p w:rsidR="005A0F06" w:rsidRDefault="005A0F06">
      <w:pPr>
        <w:pStyle w:val="newncpi"/>
      </w:pPr>
      <w:r>
        <w:t>подпункт 9.16 пункта 9 изложить в следующей редакции:</w:t>
      </w:r>
    </w:p>
    <w:p w:rsidR="005A0F06" w:rsidRDefault="005A0F06">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r>
        <w:t>.</w:t>
      </w:r>
    </w:p>
    <w:p w:rsidR="005A0F06" w:rsidRDefault="005A0F06">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rsidR="005A0F06" w:rsidRDefault="005A0F06">
      <w:pPr>
        <w:pStyle w:val="point"/>
      </w:pPr>
      <w:r>
        <w:t xml:space="preserve">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w:t>
      </w:r>
      <w:r>
        <w:lastRenderedPageBreak/>
        <w:t>постановлением Положения о порядке обеспечения пособиями по временной нетрудоспособности и по беременности и родам.</w:t>
      </w:r>
    </w:p>
    <w:p w:rsidR="005A0F06" w:rsidRDefault="005A0F06">
      <w:pPr>
        <w:pStyle w:val="point"/>
      </w:pPr>
      <w:r>
        <w:t>5. Настоящее постановление вступает в силу после его официального опубликования.</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A0F06">
        <w:tc>
          <w:tcPr>
            <w:tcW w:w="2500" w:type="pct"/>
            <w:tcMar>
              <w:top w:w="0" w:type="dxa"/>
              <w:left w:w="6" w:type="dxa"/>
              <w:bottom w:w="0" w:type="dxa"/>
              <w:right w:w="6" w:type="dxa"/>
            </w:tcMar>
            <w:vAlign w:val="bottom"/>
            <w:hideMark/>
          </w:tcPr>
          <w:p w:rsidR="005A0F06" w:rsidRDefault="005A0F0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A0F06" w:rsidRDefault="005A0F06">
            <w:pPr>
              <w:pStyle w:val="newncpi0"/>
              <w:jc w:val="right"/>
            </w:pPr>
            <w:r>
              <w:rPr>
                <w:rStyle w:val="pers"/>
              </w:rPr>
              <w:t>М.Мясникович</w:t>
            </w:r>
          </w:p>
        </w:tc>
      </w:tr>
    </w:tbl>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5A0F06">
        <w:tc>
          <w:tcPr>
            <w:tcW w:w="3750" w:type="pct"/>
            <w:tcMar>
              <w:top w:w="0" w:type="dxa"/>
              <w:left w:w="6" w:type="dxa"/>
              <w:bottom w:w="0" w:type="dxa"/>
              <w:right w:w="6" w:type="dxa"/>
            </w:tcMar>
            <w:hideMark/>
          </w:tcPr>
          <w:p w:rsidR="005A0F06" w:rsidRDefault="005A0F06">
            <w:pPr>
              <w:pStyle w:val="newncpi"/>
            </w:pPr>
            <w:r>
              <w:t> </w:t>
            </w:r>
          </w:p>
        </w:tc>
        <w:tc>
          <w:tcPr>
            <w:tcW w:w="1250" w:type="pct"/>
            <w:tcMar>
              <w:top w:w="0" w:type="dxa"/>
              <w:left w:w="6" w:type="dxa"/>
              <w:bottom w:w="0" w:type="dxa"/>
              <w:right w:w="6" w:type="dxa"/>
            </w:tcMar>
            <w:hideMark/>
          </w:tcPr>
          <w:p w:rsidR="005A0F06" w:rsidRDefault="005A0F06">
            <w:pPr>
              <w:pStyle w:val="capu1"/>
            </w:pPr>
            <w:r>
              <w:t>УТВЕРЖДЕНО</w:t>
            </w:r>
          </w:p>
          <w:p w:rsidR="005A0F06" w:rsidRDefault="005A0F06">
            <w:pPr>
              <w:pStyle w:val="cap1"/>
            </w:pPr>
            <w:r>
              <w:t xml:space="preserve">Постановление </w:t>
            </w:r>
            <w:r>
              <w:br/>
              <w:t xml:space="preserve">Совета Министров </w:t>
            </w:r>
            <w:r>
              <w:br/>
              <w:t>Республики Беларусь</w:t>
            </w:r>
          </w:p>
          <w:p w:rsidR="005A0F06" w:rsidRDefault="005A0F06">
            <w:pPr>
              <w:pStyle w:val="cap1"/>
            </w:pPr>
            <w:r>
              <w:t>28.06.2013 № 569</w:t>
            </w:r>
          </w:p>
        </w:tc>
      </w:tr>
    </w:tbl>
    <w:p w:rsidR="005A0F06" w:rsidRDefault="005A0F06">
      <w:pPr>
        <w:pStyle w:val="titleu"/>
      </w:pPr>
      <w:r>
        <w:t>ПОЛОЖЕНИЕ</w:t>
      </w:r>
      <w:r>
        <w:br/>
        <w:t>о порядке обеспечения пособиями по временной нетрудоспособности и по беременности и родам</w:t>
      </w:r>
    </w:p>
    <w:p w:rsidR="005A0F06" w:rsidRDefault="005A0F06">
      <w:pPr>
        <w:pStyle w:val="chapter"/>
      </w:pPr>
      <w:r>
        <w:t>ГЛАВА 1</w:t>
      </w:r>
      <w:r>
        <w:br/>
        <w:t>ОБЩИЕ ПОЛОЖЕНИЯ</w:t>
      </w:r>
    </w:p>
    <w:p w:rsidR="005A0F06" w:rsidRDefault="005A0F06">
      <w:pPr>
        <w:pStyle w:val="point"/>
      </w:pPr>
      <w: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5A0F06" w:rsidRDefault="005A0F06">
      <w:pPr>
        <w:pStyle w:val="point"/>
      </w:pPr>
      <w:r>
        <w:t>2. В соответствии с настоящим Положением назначаются пособия:</w:t>
      </w:r>
    </w:p>
    <w:p w:rsidR="005A0F06" w:rsidRDefault="005A0F06">
      <w:pPr>
        <w:pStyle w:val="underpoint"/>
      </w:pPr>
      <w:r>
        <w:t>2.1. по временной нетрудоспособности в случаях:</w:t>
      </w:r>
    </w:p>
    <w:p w:rsidR="005A0F06" w:rsidRDefault="005A0F06">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rsidR="005A0F06" w:rsidRDefault="005A0F06">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5A0F06" w:rsidRDefault="005A0F06">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5A0F06" w:rsidRDefault="005A0F06">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5A0F06" w:rsidRDefault="005A0F06">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5A0F06" w:rsidRDefault="005A0F06">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5A0F06" w:rsidRDefault="005A0F06">
      <w:pPr>
        <w:pStyle w:val="newncpi"/>
      </w:pPr>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5A0F06" w:rsidRDefault="005A0F06">
      <w:pPr>
        <w:pStyle w:val="newncpi"/>
      </w:pPr>
      <w:r>
        <w:t xml:space="preserve">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w:t>
      </w:r>
      <w:r>
        <w:lastRenderedPageBreak/>
        <w:t>беременности и родам, наступившим со дня участия в системе государственного социального страхования.</w:t>
      </w:r>
    </w:p>
    <w:p w:rsidR="005A0F06" w:rsidRDefault="005A0F06">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5A0F06" w:rsidRDefault="005A0F06">
      <w:pPr>
        <w:pStyle w:val="newncpi"/>
      </w:pPr>
      <w: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5A0F06" w:rsidRDefault="005A0F06">
      <w:pPr>
        <w:pStyle w:val="newncpi"/>
      </w:pPr>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5A0F06" w:rsidRDefault="005A0F06">
      <w:pPr>
        <w:pStyle w:val="newncpi"/>
      </w:pPr>
      <w:r>
        <w:t>Одновременно одному лицу не может назначаться более одного пособия, предусмотренного в подпунктах 2.1 и 2.2 настоящего пункта, по каждому месту работы.</w:t>
      </w:r>
    </w:p>
    <w:p w:rsidR="005A0F06" w:rsidRDefault="005A0F06">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rsidR="005A0F06" w:rsidRDefault="005A0F06">
      <w:pPr>
        <w:pStyle w:val="point"/>
      </w:pPr>
      <w: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5A0F06" w:rsidRDefault="005A0F06">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rsidR="005A0F06" w:rsidRDefault="005A0F06">
      <w:pPr>
        <w:pStyle w:val="newncpi"/>
      </w:pPr>
      <w: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5A0F06" w:rsidRDefault="005A0F06">
      <w:pPr>
        <w:pStyle w:val="newncpi"/>
      </w:pPr>
      <w:r>
        <w:t>Пособия не назначаются при обращении за ними по истечении сроков, указанных в частях второй и третьей настоящего пункта.</w:t>
      </w:r>
    </w:p>
    <w:p w:rsidR="005A0F06" w:rsidRDefault="005A0F06">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rsidR="005A0F06" w:rsidRDefault="005A0F06">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5A0F06" w:rsidRDefault="005A0F06">
      <w:pPr>
        <w:pStyle w:val="chapter"/>
      </w:pPr>
      <w:r>
        <w:t>ГЛАВА 2</w:t>
      </w:r>
      <w:r>
        <w:br/>
        <w:t>ПРАВО НА ПОСОБИЯ В ОТДЕЛЬНЫХ СЛУЧАЯХ. ПЕРИОД, НА КОТОРЫЙ НАЗНАЧАЮТСЯ ПОСОБИЯ</w:t>
      </w:r>
    </w:p>
    <w:p w:rsidR="005A0F06" w:rsidRDefault="005A0F06">
      <w:pPr>
        <w:pStyle w:val="point"/>
      </w:pPr>
      <w:r>
        <w:t>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беременности и родам.</w:t>
      </w:r>
    </w:p>
    <w:p w:rsidR="005A0F06" w:rsidRDefault="005A0F06">
      <w:pPr>
        <w:pStyle w:val="newncpi"/>
      </w:pPr>
      <w:r>
        <w:lastRenderedPageBreak/>
        <w:t>Трудовой отпуск в случаях, указанных в части первой настоящего пункта, продлевается (переносится) в порядке, установленном законодательством.</w:t>
      </w:r>
    </w:p>
    <w:p w:rsidR="005A0F06" w:rsidRDefault="005A0F06">
      <w:pPr>
        <w:pStyle w:val="point"/>
      </w:pPr>
      <w:r>
        <w:t>7. Работникам, находящимся в отпуске по уходу за ребенком до достижения им возраста трех лет:</w:t>
      </w:r>
    </w:p>
    <w:p w:rsidR="005A0F06" w:rsidRDefault="005A0F06">
      <w:pPr>
        <w:pStyle w:val="newncpi"/>
      </w:pPr>
      <w:r>
        <w:t>пособие по временной нетрудоспособности не назначается, за исключением случаев, указанных в абзаце третьем настоящего пункта;</w:t>
      </w:r>
    </w:p>
    <w:p w:rsidR="005A0F06" w:rsidRDefault="005A0F06">
      <w:pPr>
        <w:pStyle w:val="newncpi"/>
      </w:pPr>
      <w: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5A0F06" w:rsidRDefault="005A0F06">
      <w:pPr>
        <w:pStyle w:val="newncpi"/>
      </w:pPr>
      <w:r>
        <w:t>пособие по беременности и родам назначается в соответствии с законодательством.</w:t>
      </w:r>
    </w:p>
    <w:p w:rsidR="005A0F06" w:rsidRDefault="005A0F06">
      <w:pPr>
        <w:pStyle w:val="point"/>
      </w:pPr>
      <w: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5A0F06" w:rsidRDefault="005A0F06">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5A0F06" w:rsidRDefault="005A0F06">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5A0F06" w:rsidRDefault="005A0F06">
      <w:pPr>
        <w:pStyle w:val="point"/>
      </w:pPr>
      <w:r>
        <w:t>9. Пособие по временной нетрудоспособности не назначается:</w:t>
      </w:r>
    </w:p>
    <w:p w:rsidR="005A0F06" w:rsidRDefault="005A0F06">
      <w:pPr>
        <w:pStyle w:val="underpoint"/>
      </w:pPr>
      <w:r>
        <w:t>9.1. в случае умышленного причинения вреда своему здоровью в целях уклонения от работы или от других обязанностей;</w:t>
      </w:r>
    </w:p>
    <w:p w:rsidR="005A0F06" w:rsidRDefault="005A0F06">
      <w:pPr>
        <w:pStyle w:val="underpoint"/>
      </w:pPr>
      <w:r>
        <w:t>9.2. в случае, если временная нетрудоспособность наступила в связи с травмой, полученной при совершении преступления;</w:t>
      </w:r>
    </w:p>
    <w:p w:rsidR="005A0F06" w:rsidRDefault="005A0F06">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5A0F06" w:rsidRDefault="005A0F06">
      <w:pPr>
        <w:pStyle w:val="underpoint"/>
      </w:pPr>
      <w:r>
        <w:t>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 Уголовно-процессуального кодекса Республики Беларусь;</w:t>
      </w:r>
    </w:p>
    <w:p w:rsidR="005A0F06" w:rsidRDefault="005A0F06">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5A0F06" w:rsidRDefault="005A0F06">
      <w:pPr>
        <w:pStyle w:val="underpoint"/>
      </w:pPr>
      <w:r>
        <w:t>9.6. за период отпуска без сохранения заработной платы;</w:t>
      </w:r>
    </w:p>
    <w:p w:rsidR="005A0F06" w:rsidRDefault="005A0F06">
      <w:pPr>
        <w:pStyle w:val="underpoint"/>
      </w:pPr>
      <w:r>
        <w:t xml:space="preserve">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w:t>
      </w:r>
      <w:r>
        <w:lastRenderedPageBreak/>
        <w:t>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
    <w:p w:rsidR="005A0F06" w:rsidRDefault="005A0F06">
      <w:pPr>
        <w:pStyle w:val="underpoint"/>
      </w:pPr>
      <w: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5A0F06" w:rsidRDefault="005A0F06">
      <w:pPr>
        <w:pStyle w:val="point"/>
      </w:pPr>
      <w: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5A0F06" w:rsidRDefault="005A0F06">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5A0F06" w:rsidRDefault="005A0F06">
      <w:pPr>
        <w:pStyle w:val="point"/>
      </w:pPr>
      <w: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5A0F06" w:rsidRDefault="005A0F06">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5A0F06" w:rsidRDefault="005A0F06">
      <w:pPr>
        <w:pStyle w:val="newncpi"/>
      </w:pPr>
      <w:r>
        <w:t>инвалидам Великой Отечественной войны и инвалидам боевых действий на территории других государств;</w:t>
      </w:r>
    </w:p>
    <w:p w:rsidR="005A0F06" w:rsidRDefault="005A0F06">
      <w:pPr>
        <w:pStyle w:val="newncpi"/>
      </w:pPr>
      <w:r>
        <w:t>участникам Великой Отечественной войны;</w:t>
      </w:r>
    </w:p>
    <w:p w:rsidR="005A0F06" w:rsidRDefault="005A0F06">
      <w:pPr>
        <w:pStyle w:val="newncpi"/>
      </w:pPr>
      <w: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A0F06" w:rsidRDefault="005A0F06">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5A0F06" w:rsidRDefault="005A0F06">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5A0F06" w:rsidRDefault="005A0F06">
      <w:pPr>
        <w:pStyle w:val="newncpi"/>
      </w:pPr>
      <w:r>
        <w:t>лицам, признанным инвалидами вследствие заболевания туберкулезом.</w:t>
      </w:r>
    </w:p>
    <w:p w:rsidR="005A0F06" w:rsidRDefault="005A0F06">
      <w:pPr>
        <w:pStyle w:val="newncpi"/>
      </w:pPr>
      <w: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пункте 10 настоящего Положения.</w:t>
      </w:r>
    </w:p>
    <w:p w:rsidR="005A0F06" w:rsidRDefault="005A0F06">
      <w:pPr>
        <w:pStyle w:val="point"/>
      </w:pPr>
      <w:r>
        <w:t xml:space="preserve">12.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w:t>
      </w:r>
      <w:r>
        <w:lastRenderedPageBreak/>
        <w:t>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5A0F06" w:rsidRDefault="005A0F06">
      <w:pPr>
        <w:pStyle w:val="point"/>
      </w:pPr>
      <w: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5A0F06" w:rsidRDefault="005A0F06">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5A0F06" w:rsidRDefault="005A0F06">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5A0F06" w:rsidRDefault="005A0F06">
      <w:pPr>
        <w:pStyle w:val="chapter"/>
      </w:pPr>
      <w:r>
        <w:t>ГЛАВА 3</w:t>
      </w:r>
      <w:r>
        <w:br/>
        <w:t>РАЗМЕРЫ ПОСОБИЙ И ПОРЯДОК ИХ ИСЧИСЛЕНИЯ</w:t>
      </w:r>
    </w:p>
    <w:p w:rsidR="005A0F06" w:rsidRDefault="005A0F06">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5A0F06" w:rsidRDefault="005A0F06">
      <w:pPr>
        <w:pStyle w:val="newncpi"/>
      </w:pPr>
      <w:r>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
    <w:p w:rsidR="005A0F06" w:rsidRDefault="005A0F06">
      <w:pPr>
        <w:pStyle w:val="newncpi"/>
      </w:pPr>
      <w: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5A0F06" w:rsidRDefault="005A0F06">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5A0F06" w:rsidRDefault="005A0F06">
      <w:pPr>
        <w:pStyle w:val="newncpi"/>
      </w:pPr>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5A0F06" w:rsidRDefault="005A0F06">
      <w:pPr>
        <w:pStyle w:val="newncpi"/>
      </w:pPr>
      <w:r>
        <w:t xml:space="preserve">Если размер выплаченного пособия по беременности и родам за период, удостоверенный листком (листками) нетрудоспособности, по всем местам его назначения </w:t>
      </w:r>
      <w:r>
        <w:lastRenderedPageBreak/>
        <w:t>в общей сложности ниже, чем размер пособия(й)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5A0F06" w:rsidRDefault="005A0F06">
      <w:pPr>
        <w:pStyle w:val="point"/>
      </w:pPr>
      <w: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rsidR="005A0F06" w:rsidRDefault="005A0F06">
      <w:pPr>
        <w:pStyle w:val="newncpi"/>
      </w:pPr>
      <w: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5A0F06" w:rsidRDefault="005A0F06">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5A0F06" w:rsidRDefault="005A0F06">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5A0F06" w:rsidRDefault="005A0F06">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5A0F06" w:rsidRDefault="005A0F06">
      <w:pPr>
        <w:pStyle w:val="underpoint"/>
      </w:pPr>
      <w:r>
        <w:t>18.2. гражданам, пострадавшим от катастрофы на Чернобыльской АЭС, других радиационных аварий, указанным в пунктах 1 и 3 статьи 13, пунктах 1 статей 18 и 24–26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5A0F06" w:rsidRDefault="005A0F06">
      <w:pPr>
        <w:pStyle w:val="underpoint"/>
      </w:pPr>
      <w:r>
        <w:t>18.3. донорам, сдавшим кровь (мужчины – не менее четырех донаций, женщины – не менее трех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w:t>
      </w:r>
    </w:p>
    <w:p w:rsidR="005A0F06" w:rsidRDefault="005A0F06">
      <w:pPr>
        <w:pStyle w:val="underpoint"/>
      </w:pPr>
      <w:r>
        <w:t>18.4. живым донорам на период временной нетрудоспособности, наступившей в связи с забором у них органов и (или) тканей человека;</w:t>
      </w:r>
    </w:p>
    <w:p w:rsidR="005A0F06" w:rsidRDefault="005A0F06">
      <w:pPr>
        <w:pStyle w:val="underpoint"/>
      </w:pPr>
      <w:r>
        <w:t xml:space="preserve">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w:t>
      </w:r>
      <w:r>
        <w:lastRenderedPageBreak/>
        <w:t>в случае его санаторно-курортного лечения, медицинской реабилитации, медицинской абилитации.</w:t>
      </w:r>
    </w:p>
    <w:p w:rsidR="005A0F06" w:rsidRDefault="005A0F06">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5A0F06" w:rsidRDefault="005A0F06">
      <w:pPr>
        <w:pStyle w:val="underpoint"/>
      </w:pPr>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5A0F06" w:rsidRDefault="005A0F06">
      <w:pPr>
        <w:pStyle w:val="underpoint"/>
      </w:pPr>
      <w: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5A0F06" w:rsidRDefault="005A0F06">
      <w:pPr>
        <w:pStyle w:val="underpoint"/>
      </w:pPr>
      <w:r>
        <w:t>19.3. наступления временной нетрудоспособности в период прогула без уважительной причины.</w:t>
      </w:r>
    </w:p>
    <w:p w:rsidR="005A0F06" w:rsidRDefault="005A0F06">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5A0F06" w:rsidRDefault="005A0F06">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5A0F06" w:rsidRDefault="005A0F06">
      <w:pPr>
        <w:pStyle w:val="newncpi"/>
      </w:pPr>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p>
    <w:p w:rsidR="005A0F06" w:rsidRDefault="005A0F06">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5A0F06" w:rsidRDefault="005A0F06">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5A0F06" w:rsidRDefault="005A0F06">
      <w:pPr>
        <w:pStyle w:val="newncpi"/>
      </w:pPr>
      <w:r>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rsidR="005A0F06" w:rsidRDefault="005A0F06">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5A0F06" w:rsidRDefault="005A0F06">
      <w:pPr>
        <w:pStyle w:val="point"/>
      </w:pPr>
      <w:r>
        <w:lastRenderedPageBreak/>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5A0F06" w:rsidRDefault="005A0F06">
      <w:pPr>
        <w:pStyle w:val="newncpi"/>
      </w:pPr>
      <w:r>
        <w:t>В число календарных дней расчетного периода, на которые делится заработок, не включаются календарные дни:</w:t>
      </w:r>
    </w:p>
    <w:p w:rsidR="005A0F06" w:rsidRDefault="005A0F06">
      <w:pPr>
        <w:pStyle w:val="newncpi"/>
      </w:pPr>
      <w:r>
        <w:t>трудового и социального отпусков;</w:t>
      </w:r>
    </w:p>
    <w:p w:rsidR="005A0F06" w:rsidRDefault="005A0F06">
      <w:pPr>
        <w:pStyle w:val="newncpi"/>
      </w:pPr>
      <w:r>
        <w:t>временной нетрудоспособности;</w:t>
      </w:r>
    </w:p>
    <w:p w:rsidR="005A0F06" w:rsidRDefault="005A0F06">
      <w:pPr>
        <w:pStyle w:val="newncpi"/>
      </w:pPr>
      <w:r>
        <w:t>простоя не по вине работника;</w:t>
      </w:r>
    </w:p>
    <w:p w:rsidR="005A0F06" w:rsidRDefault="005A0F06">
      <w:pPr>
        <w:pStyle w:val="newncpi"/>
      </w:pPr>
      <w:r>
        <w:t>освобождения от работы в соответствии с законодательством в других случаях.</w:t>
      </w:r>
    </w:p>
    <w:p w:rsidR="005A0F06" w:rsidRDefault="005A0F06">
      <w:pPr>
        <w:pStyle w:val="point"/>
      </w:pPr>
      <w:r>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5A0F06" w:rsidRDefault="005A0F06">
      <w:pPr>
        <w:pStyle w:val="newncpi"/>
      </w:pPr>
      <w: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5A0F06" w:rsidRDefault="005A0F06">
      <w:pPr>
        <w:pStyle w:val="newncpi"/>
      </w:pPr>
      <w: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5A0F06" w:rsidRDefault="005A0F06">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5A0F06" w:rsidRDefault="005A0F06">
      <w:pPr>
        <w:pStyle w:val="newncpi"/>
      </w:pPr>
      <w:r>
        <w:t>Заработная плата, надбавки и доплаты к ней включаются в заработок того месяца, за который они начислены.</w:t>
      </w:r>
    </w:p>
    <w:p w:rsidR="005A0F06" w:rsidRDefault="005A0F06">
      <w:pPr>
        <w:pStyle w:val="newncpi"/>
      </w:pPr>
      <w: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5A0F06" w:rsidRDefault="005A0F06">
      <w:pPr>
        <w:pStyle w:val="newncpi"/>
      </w:pPr>
      <w:r>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5A0F06" w:rsidRDefault="005A0F06">
      <w:pPr>
        <w:pStyle w:val="newncpi"/>
      </w:pPr>
      <w:r>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w:t>
      </w:r>
      <w:r>
        <w:lastRenderedPageBreak/>
        <w:t>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5A0F06" w:rsidRDefault="005A0F06">
      <w:pPr>
        <w:pStyle w:val="point"/>
      </w:pPr>
      <w:r>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5A0F06" w:rsidRDefault="005A0F06">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5A0F06" w:rsidRDefault="005A0F06">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5A0F06" w:rsidRDefault="005A0F06">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5A0F06" w:rsidRDefault="005A0F06">
      <w:pPr>
        <w:pStyle w:val="newncpi"/>
      </w:pPr>
      <w:r>
        <w:t>Пособия исчисляются за календарные дни в размерах, установленных в пунктах 16–19 настоящего Положения.</w:t>
      </w:r>
    </w:p>
    <w:p w:rsidR="005A0F06" w:rsidRDefault="005A0F06">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5A0F06" w:rsidRDefault="005A0F06">
      <w:pPr>
        <w:pStyle w:val="newncpi"/>
      </w:pPr>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5A0F06" w:rsidRDefault="005A0F06">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5A0F06" w:rsidRDefault="005A0F06">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5A0F06" w:rsidRDefault="005A0F06">
      <w:pPr>
        <w:pStyle w:val="newncpi"/>
      </w:pPr>
      <w:r>
        <w:t>Пособия исчисляются за календарные дни в размерах, установленных в пунктах 16–19 настоящего Положения.</w:t>
      </w:r>
    </w:p>
    <w:p w:rsidR="005A0F06" w:rsidRDefault="005A0F06">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5A0F06" w:rsidRDefault="005A0F06">
      <w:pPr>
        <w:pStyle w:val="newncpi"/>
      </w:pPr>
      <w:r>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w:t>
      </w:r>
      <w:r>
        <w:lastRenderedPageBreak/>
        <w:t>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5A0F06" w:rsidRDefault="005A0F06">
      <w:pPr>
        <w:pStyle w:val="point"/>
      </w:pPr>
      <w:r>
        <w:t>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rsidR="005A0F06" w:rsidRDefault="005A0F06">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5A0F06" w:rsidRDefault="005A0F06">
      <w:pPr>
        <w:pStyle w:val="point"/>
      </w:pPr>
      <w:r>
        <w:t>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5A0F06" w:rsidRDefault="005A0F06">
      <w:pPr>
        <w:pStyle w:val="newncpi"/>
      </w:pPr>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5A0F06" w:rsidRDefault="005A0F06">
      <w:pPr>
        <w:pStyle w:val="chapter"/>
      </w:pPr>
      <w:r>
        <w:t>ГЛАВА 4</w:t>
      </w:r>
      <w:r>
        <w:br/>
        <w:t>ПОРЯДОК НАЗНАЧЕНИЯ И ВЫПЛАТЫ ПОСОБИЙ</w:t>
      </w:r>
    </w:p>
    <w:p w:rsidR="005A0F06" w:rsidRDefault="005A0F06">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5A0F06" w:rsidRDefault="005A0F06">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5A0F06" w:rsidRDefault="005A0F06">
      <w:pPr>
        <w:pStyle w:val="newncpi"/>
      </w:pPr>
      <w: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5A0F06" w:rsidRDefault="005A0F06">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5A0F06" w:rsidRDefault="005A0F06">
      <w:pPr>
        <w:pStyle w:val="newncpi"/>
      </w:pPr>
      <w:r>
        <w:t xml:space="preserve">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w:t>
      </w:r>
      <w:r>
        <w:lastRenderedPageBreak/>
        <w:t>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5A0F06" w:rsidRDefault="005A0F06">
      <w:pPr>
        <w:pStyle w:val="newncpi"/>
      </w:pPr>
      <w:r>
        <w:t>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5A0F06" w:rsidRDefault="005A0F06">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5A0F06" w:rsidRDefault="005A0F06">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5A0F06" w:rsidRDefault="005A0F06">
      <w:pPr>
        <w:pStyle w:val="newncpi"/>
      </w:pPr>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
    <w:p w:rsidR="005A0F06" w:rsidRDefault="005A0F06">
      <w:pPr>
        <w:pStyle w:val="point"/>
      </w:pPr>
      <w:r>
        <w:t>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абилитации, а также в соответствии с пунктами 9, 19, 35 настоящего Положения принимается комиссией по назначению пособий плательщика.</w:t>
      </w:r>
    </w:p>
    <w:p w:rsidR="005A0F06" w:rsidRDefault="005A0F06">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5A0F06" w:rsidRDefault="005A0F06">
      <w:pPr>
        <w:pStyle w:val="point"/>
      </w:pPr>
      <w:r>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5A0F06" w:rsidRDefault="005A0F06">
      <w:pPr>
        <w:pStyle w:val="point"/>
      </w:pPr>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5A0F06" w:rsidRDefault="005A0F06">
      <w:pPr>
        <w:pStyle w:val="newncpi"/>
      </w:pPr>
      <w:r>
        <w:t>Требования о выплате недополученных сумм пособий могут быть предъявлены в течение шести месяцев со дня смерти получателя.</w:t>
      </w:r>
    </w:p>
    <w:p w:rsidR="005A0F06" w:rsidRDefault="005A0F06">
      <w:pPr>
        <w:pStyle w:val="newncpi"/>
      </w:pPr>
      <w:r>
        <w:lastRenderedPageBreak/>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5A0F06" w:rsidRDefault="005A0F06">
      <w:pPr>
        <w:pStyle w:val="point"/>
      </w:pPr>
      <w: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5A0F06" w:rsidRDefault="005A0F06">
      <w:pPr>
        <w:pStyle w:val="newncpi"/>
      </w:pPr>
      <w:r>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5A0F06" w:rsidRDefault="005A0F06">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5A0F06" w:rsidRDefault="005A0F06">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5A0F06" w:rsidRDefault="005A0F06">
      <w:pPr>
        <w:pStyle w:val="newncpi"/>
      </w:pPr>
      <w:r>
        <w:t>Пособие по беременности и родам выплачивается единовременно за весь период, удостоверенный листком нетрудоспособности.</w:t>
      </w:r>
    </w:p>
    <w:p w:rsidR="005A0F06" w:rsidRDefault="005A0F06">
      <w:pPr>
        <w:pStyle w:val="point"/>
      </w:pPr>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5A0F06" w:rsidRDefault="005A0F06">
      <w:pPr>
        <w:pStyle w:val="point"/>
      </w:pPr>
      <w:r>
        <w:t>38. Не принимаются к зачету в счет обязательных страховых взносов в бюджет фонда расходы на выплату пособий в случаях:</w:t>
      </w:r>
    </w:p>
    <w:p w:rsidR="005A0F06" w:rsidRDefault="005A0F06">
      <w:pPr>
        <w:pStyle w:val="newncpi"/>
      </w:pPr>
      <w:r>
        <w:t>исчисления пособий с нарушением законодательства;</w:t>
      </w:r>
    </w:p>
    <w:p w:rsidR="005A0F06" w:rsidRDefault="005A0F06">
      <w:pPr>
        <w:pStyle w:val="newncpi"/>
      </w:pPr>
      <w:r>
        <w:t>исчисления пособий на основании листков нетрудоспособности, оформленных с нарушением установленных требований.</w:t>
      </w:r>
    </w:p>
    <w:p w:rsidR="005A0F06" w:rsidRDefault="005A0F06">
      <w:pPr>
        <w:pStyle w:val="newncpi"/>
      </w:pPr>
      <w: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5A0F06" w:rsidRDefault="005A0F06">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5A0F06" w:rsidRDefault="005A0F06">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5A0F06" w:rsidRDefault="005A0F06">
      <w:pPr>
        <w:pStyle w:val="newncpi"/>
      </w:pPr>
      <w:r>
        <w:t>Другие удержания из пособий производятся в случаях, установленных законодательством.</w:t>
      </w:r>
    </w:p>
    <w:p w:rsidR="005A0F06" w:rsidRDefault="005A0F06">
      <w:pPr>
        <w:pStyle w:val="point"/>
      </w:pPr>
      <w:r>
        <w:t>40. Решения по назначению пособий могут быть обжалованы в территориальные органы Фонда по месту постановки плательщика на учет.</w:t>
      </w:r>
    </w:p>
    <w:p w:rsidR="005A0F06" w:rsidRDefault="005A0F06">
      <w:pPr>
        <w:pStyle w:val="newncpi"/>
      </w:pPr>
      <w:r>
        <w:t>Решения по назначению пособий, принятые территориальными органами Фонда, могут быть обжалованы в вышестоящий орган Фонда.</w:t>
      </w:r>
    </w:p>
    <w:p w:rsidR="005A0F06" w:rsidRDefault="005A0F06">
      <w:pPr>
        <w:pStyle w:val="newncpi"/>
      </w:pPr>
      <w:r>
        <w:lastRenderedPageBreak/>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5A0F06" w:rsidRDefault="005A0F06">
      <w:pPr>
        <w:rPr>
          <w:rFonts w:eastAsia="Times New Roman"/>
        </w:rPr>
        <w:sectPr w:rsidR="005A0F06" w:rsidSect="005A0F06">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5A0F06">
        <w:tc>
          <w:tcPr>
            <w:tcW w:w="3102" w:type="pct"/>
            <w:tcMar>
              <w:top w:w="0" w:type="dxa"/>
              <w:left w:w="6" w:type="dxa"/>
              <w:bottom w:w="0" w:type="dxa"/>
              <w:right w:w="6" w:type="dxa"/>
            </w:tcMar>
            <w:hideMark/>
          </w:tcPr>
          <w:p w:rsidR="005A0F06" w:rsidRDefault="005A0F06">
            <w:pPr>
              <w:pStyle w:val="newncpi"/>
            </w:pPr>
            <w:r>
              <w:t> </w:t>
            </w:r>
          </w:p>
        </w:tc>
        <w:tc>
          <w:tcPr>
            <w:tcW w:w="1898" w:type="pct"/>
            <w:tcMar>
              <w:top w:w="0" w:type="dxa"/>
              <w:left w:w="6" w:type="dxa"/>
              <w:bottom w:w="0" w:type="dxa"/>
              <w:right w:w="6" w:type="dxa"/>
            </w:tcMar>
            <w:hideMark/>
          </w:tcPr>
          <w:p w:rsidR="005A0F06" w:rsidRDefault="005A0F06">
            <w:pPr>
              <w:pStyle w:val="append1"/>
            </w:pPr>
            <w:r>
              <w:t>Приложение</w:t>
            </w:r>
          </w:p>
          <w:p w:rsidR="005A0F06" w:rsidRDefault="005A0F06">
            <w:pPr>
              <w:pStyle w:val="append"/>
            </w:pPr>
            <w:r>
              <w:t>к Положению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t>Совета Министров</w:t>
            </w:r>
            <w:r>
              <w:br/>
              <w:t>Республики Беларусь</w:t>
            </w:r>
            <w:r>
              <w:br/>
              <w:t xml:space="preserve">12.12.2017 № 952) </w:t>
            </w:r>
          </w:p>
        </w:tc>
      </w:tr>
    </w:tbl>
    <w:p w:rsidR="005A0F06" w:rsidRDefault="005A0F06">
      <w:pPr>
        <w:pStyle w:val="newncpi"/>
      </w:pPr>
      <w:r>
        <w:t> </w:t>
      </w:r>
    </w:p>
    <w:p w:rsidR="005A0F06" w:rsidRDefault="005A0F06">
      <w:pPr>
        <w:pStyle w:val="onestring"/>
      </w:pPr>
      <w:r>
        <w:t>Форма</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3178"/>
        <w:gridCol w:w="6203"/>
      </w:tblGrid>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(наименование государственного органа, организации)</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от 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ind w:left="1070"/>
            </w:pPr>
            <w:r>
              <w:t>(фамилия, собственное имя, отчество (если таковое</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имеется) заявителя)</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проживающей 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(данные документа, удостоверяющего личность:</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вид документа, серия (при наличии), номер,</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дата выдачи, наименование (код) государственного органа,</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newncpi0"/>
            </w:pPr>
            <w:r>
              <w:t>___________________________________________________</w:t>
            </w:r>
          </w:p>
        </w:tc>
      </w:tr>
      <w:tr w:rsidR="005A0F06">
        <w:trPr>
          <w:trHeight w:val="240"/>
        </w:trPr>
        <w:tc>
          <w:tcPr>
            <w:tcW w:w="1694" w:type="pct"/>
            <w:tcMar>
              <w:top w:w="0" w:type="dxa"/>
              <w:left w:w="6" w:type="dxa"/>
              <w:bottom w:w="0" w:type="dxa"/>
              <w:right w:w="6" w:type="dxa"/>
            </w:tcMar>
            <w:hideMark/>
          </w:tcPr>
          <w:p w:rsidR="005A0F06" w:rsidRDefault="005A0F06">
            <w:pPr>
              <w:pStyle w:val="newncpi0"/>
            </w:pPr>
            <w:r>
              <w:t> </w:t>
            </w:r>
          </w:p>
        </w:tc>
        <w:tc>
          <w:tcPr>
            <w:tcW w:w="3306" w:type="pct"/>
            <w:tcMar>
              <w:top w:w="0" w:type="dxa"/>
              <w:left w:w="6" w:type="dxa"/>
              <w:bottom w:w="0" w:type="dxa"/>
              <w:right w:w="6" w:type="dxa"/>
            </w:tcMar>
            <w:hideMark/>
          </w:tcPr>
          <w:p w:rsidR="005A0F06" w:rsidRDefault="005A0F06">
            <w:pPr>
              <w:pStyle w:val="undline"/>
              <w:jc w:val="center"/>
            </w:pPr>
            <w:r>
              <w:t>его выдавшего, идентификационный номер (при наличии)</w:t>
            </w:r>
          </w:p>
        </w:tc>
      </w:tr>
    </w:tbl>
    <w:p w:rsidR="005A0F06" w:rsidRDefault="005A0F06">
      <w:pPr>
        <w:pStyle w:val="titlep"/>
      </w:pPr>
      <w:r>
        <w:t>ЗАЯВЛЕНИЕ</w:t>
      </w:r>
      <w:r>
        <w:br/>
        <w:t>о доплате к пособию по беременности и родам</w:t>
      </w:r>
    </w:p>
    <w:p w:rsidR="005A0F06" w:rsidRDefault="005A0F06">
      <w:pPr>
        <w:pStyle w:val="newncpi"/>
      </w:pPr>
      <w:r>
        <w:t>Прошу произвести доплату к пособию по беременности и родам, выплаченному за период с __________________ по ___________________.</w:t>
      </w:r>
    </w:p>
    <w:p w:rsidR="005A0F06" w:rsidRDefault="005A0F06">
      <w:pPr>
        <w:pStyle w:val="newncpi"/>
      </w:pPr>
      <w:r>
        <w:t>Сообщаю, что пособие по беременности и родам выплачено _____________________</w:t>
      </w:r>
    </w:p>
    <w:p w:rsidR="005A0F06" w:rsidRDefault="005A0F06">
      <w:pPr>
        <w:pStyle w:val="undline"/>
        <w:ind w:left="7513"/>
      </w:pPr>
      <w:r>
        <w:t xml:space="preserve">(указываются </w:t>
      </w:r>
    </w:p>
    <w:p w:rsidR="005A0F06" w:rsidRDefault="005A0F06">
      <w:pPr>
        <w:pStyle w:val="newncpi0"/>
      </w:pPr>
      <w:r>
        <w:t>_____________________________________________________________________________</w:t>
      </w:r>
    </w:p>
    <w:p w:rsidR="005A0F06" w:rsidRDefault="005A0F06">
      <w:pPr>
        <w:pStyle w:val="undline"/>
        <w:jc w:val="center"/>
      </w:pPr>
      <w:r>
        <w:t>все места получения пособия по беременности и родам)</w:t>
      </w:r>
    </w:p>
    <w:p w:rsidR="005A0F06" w:rsidRDefault="005A0F06">
      <w:pPr>
        <w:pStyle w:val="newncpi0"/>
      </w:pPr>
      <w:r>
        <w:t>_____________________________________________________________________________.</w:t>
      </w:r>
    </w:p>
    <w:p w:rsidR="005A0F06" w:rsidRDefault="005A0F06">
      <w:pPr>
        <w:pStyle w:val="newncpi"/>
      </w:pPr>
      <w:r>
        <w:t>К заявлению прилагаю документы на _____ л.</w:t>
      </w:r>
    </w:p>
    <w:p w:rsidR="005A0F06" w:rsidRDefault="005A0F06">
      <w:pPr>
        <w:pStyle w:val="newncpi"/>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642"/>
        <w:gridCol w:w="4739"/>
      </w:tblGrid>
      <w:tr w:rsidR="005A0F06">
        <w:tc>
          <w:tcPr>
            <w:tcW w:w="2474" w:type="pct"/>
            <w:tcMar>
              <w:top w:w="0" w:type="dxa"/>
              <w:left w:w="6" w:type="dxa"/>
              <w:bottom w:w="0" w:type="dxa"/>
              <w:right w:w="6" w:type="dxa"/>
            </w:tcMar>
            <w:hideMark/>
          </w:tcPr>
          <w:p w:rsidR="005A0F06" w:rsidRDefault="005A0F06">
            <w:pPr>
              <w:pStyle w:val="newncpi0"/>
            </w:pPr>
            <w:r>
              <w:t xml:space="preserve">___ ______________ 20__ г. </w:t>
            </w:r>
          </w:p>
        </w:tc>
        <w:tc>
          <w:tcPr>
            <w:tcW w:w="2526" w:type="pct"/>
            <w:tcMar>
              <w:top w:w="0" w:type="dxa"/>
              <w:left w:w="6" w:type="dxa"/>
              <w:bottom w:w="0" w:type="dxa"/>
              <w:right w:w="6" w:type="dxa"/>
            </w:tcMar>
            <w:hideMark/>
          </w:tcPr>
          <w:p w:rsidR="005A0F06" w:rsidRDefault="005A0F06">
            <w:pPr>
              <w:pStyle w:val="newncpi0"/>
              <w:jc w:val="right"/>
            </w:pPr>
            <w:r>
              <w:t>______________________</w:t>
            </w:r>
          </w:p>
        </w:tc>
      </w:tr>
      <w:tr w:rsidR="005A0F06">
        <w:trPr>
          <w:trHeight w:val="240"/>
        </w:trPr>
        <w:tc>
          <w:tcPr>
            <w:tcW w:w="2474" w:type="pct"/>
            <w:tcMar>
              <w:top w:w="0" w:type="dxa"/>
              <w:left w:w="6" w:type="dxa"/>
              <w:bottom w:w="0" w:type="dxa"/>
              <w:right w:w="6" w:type="dxa"/>
            </w:tcMar>
            <w:hideMark/>
          </w:tcPr>
          <w:p w:rsidR="005A0F06" w:rsidRDefault="005A0F06">
            <w:pPr>
              <w:pStyle w:val="table10"/>
            </w:pPr>
            <w:r>
              <w:t> </w:t>
            </w:r>
          </w:p>
        </w:tc>
        <w:tc>
          <w:tcPr>
            <w:tcW w:w="2526" w:type="pct"/>
            <w:tcMar>
              <w:top w:w="0" w:type="dxa"/>
              <w:left w:w="6" w:type="dxa"/>
              <w:bottom w:w="0" w:type="dxa"/>
              <w:right w:w="6" w:type="dxa"/>
            </w:tcMar>
            <w:hideMark/>
          </w:tcPr>
          <w:p w:rsidR="005A0F06" w:rsidRDefault="005A0F06">
            <w:pPr>
              <w:pStyle w:val="undline"/>
              <w:ind w:right="998"/>
              <w:jc w:val="right"/>
            </w:pPr>
            <w:r>
              <w:t>(подпись)</w:t>
            </w:r>
          </w:p>
        </w:tc>
      </w:tr>
    </w:tbl>
    <w:p w:rsidR="005A0F06" w:rsidRDefault="005A0F06">
      <w:pPr>
        <w:pStyle w:val="newncpi"/>
      </w:pPr>
      <w:r>
        <w:t> </w:t>
      </w:r>
    </w:p>
    <w:p w:rsidR="005A0F06" w:rsidRDefault="005A0F06">
      <w:pPr>
        <w:pStyle w:val="newncpi0"/>
      </w:pPr>
      <w:r>
        <w:t>Документы приняты</w:t>
      </w:r>
    </w:p>
    <w:p w:rsidR="005A0F06" w:rsidRDefault="005A0F06">
      <w:pPr>
        <w:pStyle w:val="newncpi0"/>
      </w:pPr>
      <w:r>
        <w:t>№ ________________</w:t>
      </w:r>
    </w:p>
    <w:p w:rsidR="005A0F06" w:rsidRDefault="005A0F06">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5004"/>
        <w:gridCol w:w="4377"/>
      </w:tblGrid>
      <w:tr w:rsidR="005A0F06">
        <w:trPr>
          <w:trHeight w:val="240"/>
        </w:trPr>
        <w:tc>
          <w:tcPr>
            <w:tcW w:w="2667" w:type="pct"/>
            <w:tcMar>
              <w:top w:w="0" w:type="dxa"/>
              <w:left w:w="6" w:type="dxa"/>
              <w:bottom w:w="0" w:type="dxa"/>
              <w:right w:w="6" w:type="dxa"/>
            </w:tcMar>
            <w:hideMark/>
          </w:tcPr>
          <w:p w:rsidR="005A0F06" w:rsidRDefault="005A0F06">
            <w:pPr>
              <w:pStyle w:val="newncpi0"/>
            </w:pPr>
            <w:r>
              <w:t xml:space="preserve">________________________________ </w:t>
            </w:r>
          </w:p>
        </w:tc>
        <w:tc>
          <w:tcPr>
            <w:tcW w:w="2333" w:type="pct"/>
            <w:tcMar>
              <w:top w:w="0" w:type="dxa"/>
              <w:left w:w="6" w:type="dxa"/>
              <w:bottom w:w="0" w:type="dxa"/>
              <w:right w:w="6" w:type="dxa"/>
            </w:tcMar>
            <w:hideMark/>
          </w:tcPr>
          <w:p w:rsidR="005A0F06" w:rsidRDefault="005A0F06">
            <w:pPr>
              <w:pStyle w:val="newncpi0"/>
              <w:jc w:val="right"/>
            </w:pPr>
            <w:r>
              <w:t>______________________</w:t>
            </w:r>
          </w:p>
        </w:tc>
      </w:tr>
      <w:tr w:rsidR="005A0F06">
        <w:trPr>
          <w:trHeight w:val="240"/>
        </w:trPr>
        <w:tc>
          <w:tcPr>
            <w:tcW w:w="2667" w:type="pct"/>
            <w:tcMar>
              <w:top w:w="0" w:type="dxa"/>
              <w:left w:w="6" w:type="dxa"/>
              <w:bottom w:w="0" w:type="dxa"/>
              <w:right w:w="6" w:type="dxa"/>
            </w:tcMar>
            <w:hideMark/>
          </w:tcPr>
          <w:p w:rsidR="005A0F06" w:rsidRDefault="005A0F06">
            <w:pPr>
              <w:pStyle w:val="undline"/>
              <w:ind w:left="420"/>
            </w:pPr>
            <w:r>
              <w:t xml:space="preserve">(фамилия, инициалы специалиста) </w:t>
            </w:r>
          </w:p>
        </w:tc>
        <w:tc>
          <w:tcPr>
            <w:tcW w:w="2333" w:type="pct"/>
            <w:tcMar>
              <w:top w:w="0" w:type="dxa"/>
              <w:left w:w="6" w:type="dxa"/>
              <w:bottom w:w="0" w:type="dxa"/>
              <w:right w:w="6" w:type="dxa"/>
            </w:tcMar>
            <w:hideMark/>
          </w:tcPr>
          <w:p w:rsidR="005A0F06" w:rsidRDefault="005A0F06">
            <w:pPr>
              <w:pStyle w:val="undline"/>
              <w:ind w:right="998"/>
              <w:jc w:val="right"/>
            </w:pPr>
            <w:r>
              <w:t>(подпись)</w:t>
            </w:r>
          </w:p>
        </w:tc>
      </w:tr>
    </w:tbl>
    <w:p w:rsidR="005A0F06" w:rsidRDefault="005A0F06">
      <w:pPr>
        <w:pStyle w:val="newncpi"/>
      </w:pPr>
      <w:r>
        <w:t> </w:t>
      </w:r>
    </w:p>
    <w:p w:rsidR="005A0F06" w:rsidRDefault="005A0F06">
      <w:pPr>
        <w:rPr>
          <w:rFonts w:eastAsia="Times New Roman"/>
        </w:rPr>
        <w:sectPr w:rsidR="005A0F06" w:rsidSect="005A0F06">
          <w:pgSz w:w="11920" w:h="16840"/>
          <w:pgMar w:top="567" w:right="1134" w:bottom="567" w:left="1417" w:header="280" w:footer="0" w:gutter="0"/>
          <w:cols w:space="720"/>
          <w:docGrid w:linePitch="299"/>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7"/>
        <w:gridCol w:w="2990"/>
      </w:tblGrid>
      <w:tr w:rsidR="005A0F06">
        <w:tc>
          <w:tcPr>
            <w:tcW w:w="3404" w:type="pct"/>
            <w:tcMar>
              <w:top w:w="0" w:type="dxa"/>
              <w:left w:w="6" w:type="dxa"/>
              <w:bottom w:w="0" w:type="dxa"/>
              <w:right w:w="6" w:type="dxa"/>
            </w:tcMar>
            <w:hideMark/>
          </w:tcPr>
          <w:p w:rsidR="005A0F06" w:rsidRDefault="005A0F06">
            <w:pPr>
              <w:pStyle w:val="cap1"/>
            </w:pPr>
            <w:r>
              <w:t> </w:t>
            </w:r>
          </w:p>
        </w:tc>
        <w:tc>
          <w:tcPr>
            <w:tcW w:w="1596" w:type="pct"/>
            <w:tcMar>
              <w:top w:w="0" w:type="dxa"/>
              <w:left w:w="6" w:type="dxa"/>
              <w:bottom w:w="0" w:type="dxa"/>
              <w:right w:w="6" w:type="dxa"/>
            </w:tcMar>
            <w:hideMark/>
          </w:tcPr>
          <w:p w:rsidR="005A0F06" w:rsidRDefault="005A0F06">
            <w:pPr>
              <w:pStyle w:val="capu1"/>
            </w:pPr>
            <w:r>
              <w:t>УТВЕРЖДЕНО</w:t>
            </w:r>
          </w:p>
          <w:p w:rsidR="005A0F06" w:rsidRDefault="005A0F06">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5A0F06" w:rsidRDefault="005A0F06">
      <w:pPr>
        <w:pStyle w:val="titleu"/>
      </w:pPr>
      <w:r>
        <w:t>ПОЛОЖЕНИЕ</w:t>
      </w:r>
      <w:r>
        <w:br/>
        <w:t>о порядке назначения и выплаты государственных пособий семьям, воспитывающим детей</w:t>
      </w:r>
    </w:p>
    <w:p w:rsidR="005A0F06" w:rsidRDefault="005A0F06">
      <w:pPr>
        <w:pStyle w:val="chapter"/>
      </w:pPr>
      <w:r>
        <w:t>ГЛАВА 1</w:t>
      </w:r>
      <w:r>
        <w:br/>
        <w:t>ОБЩИЕ ПОЛОЖЕНИЯ</w:t>
      </w:r>
    </w:p>
    <w:p w:rsidR="005A0F06" w:rsidRDefault="005A0F06">
      <w:pPr>
        <w:pStyle w:val="point"/>
      </w:pPr>
      <w: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p>
    <w:p w:rsidR="005A0F06" w:rsidRDefault="005A0F06">
      <w:pPr>
        <w:pStyle w:val="underpoint"/>
      </w:pPr>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5A0F06" w:rsidRDefault="005A0F06">
      <w:pPr>
        <w:pStyle w:val="underpoint"/>
      </w:pPr>
      <w:r>
        <w:t>1.2. женщинам, ставшим на учет в организациях здравоохранения до 12-недельного срока беременности;</w:t>
      </w:r>
    </w:p>
    <w:p w:rsidR="005A0F06" w:rsidRDefault="005A0F06">
      <w:pPr>
        <w:pStyle w:val="underpoint"/>
      </w:pPr>
      <w:r>
        <w:t>1.3. в связи с рождением ребенка;</w:t>
      </w:r>
    </w:p>
    <w:p w:rsidR="005A0F06" w:rsidRDefault="005A0F06">
      <w:pPr>
        <w:pStyle w:val="underpoint"/>
      </w:pPr>
      <w:r>
        <w:t>1.4. по уходу за ребенком в возрасте до 3 лет;</w:t>
      </w:r>
    </w:p>
    <w:p w:rsidR="005A0F06" w:rsidRDefault="005A0F06">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5A0F06" w:rsidRDefault="005A0F06">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5A0F06" w:rsidRDefault="005A0F06">
      <w:pPr>
        <w:pStyle w:val="underpoint"/>
      </w:pPr>
      <w:r>
        <w:t>1.7. на ребенка в возрасте до 18 лет, инфицированного вирусом иммунодефицита человека;</w:t>
      </w:r>
    </w:p>
    <w:p w:rsidR="005A0F06" w:rsidRDefault="005A0F06">
      <w:pPr>
        <w:pStyle w:val="underpoint"/>
      </w:pPr>
      <w:r>
        <w:t>1.8. по уходу за ребенком-инвалидом в возрасте до 18 лет.</w:t>
      </w:r>
    </w:p>
    <w:p w:rsidR="005A0F06" w:rsidRDefault="005A0F06">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5A0F06" w:rsidRDefault="005A0F06">
      <w:pPr>
        <w:pStyle w:val="newncpi"/>
      </w:pPr>
      <w: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5A0F06" w:rsidRDefault="005A0F06">
      <w:pPr>
        <w:pStyle w:val="newncpi"/>
      </w:pPr>
      <w:r>
        <w:lastRenderedPageBreak/>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5A0F06" w:rsidRDefault="005A0F06">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5A0F06" w:rsidRDefault="005A0F06">
      <w:pPr>
        <w:pStyle w:val="newncpi"/>
      </w:pPr>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5A0F06" w:rsidRDefault="005A0F06">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5A0F06" w:rsidRDefault="005A0F06">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5A0F06" w:rsidRDefault="005A0F06">
      <w:pPr>
        <w:pStyle w:val="newncpi"/>
      </w:pPr>
      <w: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5A0F06" w:rsidRDefault="005A0F06">
      <w:pPr>
        <w:pStyle w:val="newncpi"/>
      </w:pPr>
      <w: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5A0F06" w:rsidRDefault="005A0F06">
      <w:pPr>
        <w:pStyle w:val="newncpi"/>
      </w:pPr>
      <w: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5A0F06" w:rsidRDefault="005A0F06">
      <w:pPr>
        <w:pStyle w:val="point"/>
      </w:pPr>
      <w: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5A0F06" w:rsidRDefault="005A0F06">
      <w:pPr>
        <w:pStyle w:val="newncpi"/>
      </w:pPr>
      <w: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w:t>
      </w:r>
      <w:r>
        <w:lastRenderedPageBreak/>
        <w:t>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5A0F06" w:rsidRDefault="005A0F06">
      <w:pPr>
        <w:pStyle w:val="newncpi"/>
      </w:pPr>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rsidR="005A0F06" w:rsidRDefault="005A0F06">
      <w:pPr>
        <w:pStyle w:val="point"/>
      </w:pPr>
      <w:r>
        <w:t>4. Документами, на основании которых определяется место назначения государственных пособий, могут быть:</w:t>
      </w:r>
    </w:p>
    <w:p w:rsidR="005A0F06" w:rsidRDefault="005A0F06">
      <w:pPr>
        <w:pStyle w:val="newncpi"/>
      </w:pPr>
      <w: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p>
    <w:p w:rsidR="005A0F06" w:rsidRDefault="005A0F06">
      <w:pPr>
        <w:pStyle w:val="newncpi"/>
      </w:pPr>
      <w:r>
        <w:t>сведения о средней численности работников – для лиц, работающих в коммерческих микроорганизациях;</w:t>
      </w:r>
    </w:p>
    <w:p w:rsidR="005A0F06" w:rsidRDefault="005A0F06">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5A0F06" w:rsidRDefault="005A0F06">
      <w:pPr>
        <w:pStyle w:val="newncpi"/>
      </w:pPr>
      <w:r>
        <w:t>свидетельство о государственной регистрации индивидуального предпринимателя – для индивидуальных предпринимателей;</w:t>
      </w:r>
    </w:p>
    <w:p w:rsidR="005A0F06" w:rsidRDefault="005A0F06">
      <w:pPr>
        <w:pStyle w:val="newncpi"/>
      </w:pPr>
      <w:r>
        <w:t>удостоверение нотариуса – для нотариусов;</w:t>
      </w:r>
    </w:p>
    <w:p w:rsidR="005A0F06" w:rsidRDefault="005A0F06">
      <w:pPr>
        <w:pStyle w:val="newncpi"/>
      </w:pPr>
      <w:r>
        <w:t>удостоверение адвоката – для адвокатов;</w:t>
      </w:r>
    </w:p>
    <w:p w:rsidR="005A0F06" w:rsidRDefault="005A0F06">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5A0F06" w:rsidRDefault="005A0F06">
      <w:pPr>
        <w:pStyle w:val="newncpi"/>
      </w:pPr>
      <w:r>
        <w:t>документ, удостоверяющий статус священнослужителя, – для священнослужителей;</w:t>
      </w:r>
    </w:p>
    <w:p w:rsidR="005A0F06" w:rsidRDefault="005A0F06">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5A0F06" w:rsidRDefault="005A0F06">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5A0F06" w:rsidRDefault="005A0F06">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5A0F06" w:rsidRDefault="005A0F06">
      <w:pPr>
        <w:pStyle w:val="point"/>
      </w:pPr>
      <w: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5A0F06" w:rsidRDefault="005A0F06">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5A0F06" w:rsidRDefault="005A0F06">
      <w:pPr>
        <w:pStyle w:val="newncpi"/>
      </w:pPr>
      <w:r>
        <w:lastRenderedPageBreak/>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5A0F06" w:rsidRDefault="005A0F06">
      <w:pPr>
        <w:pStyle w:val="newncpi"/>
      </w:pPr>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5A0F06" w:rsidRDefault="005A0F06">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5A0F06" w:rsidRDefault="005A0F06">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5A0F06" w:rsidRDefault="005A0F06">
      <w:pPr>
        <w:pStyle w:val="newncpi"/>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5A0F06" w:rsidRDefault="005A0F06">
      <w:pPr>
        <w:pStyle w:val="newncpi"/>
      </w:pPr>
      <w: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5A0F06" w:rsidRDefault="005A0F06">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5A0F06" w:rsidRDefault="005A0F06">
      <w:pPr>
        <w:pStyle w:val="newncpi"/>
      </w:pPr>
      <w: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5A0F06" w:rsidRDefault="005A0F06">
      <w:pPr>
        <w:pStyle w:val="newncpi"/>
      </w:pPr>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5A0F06" w:rsidRDefault="005A0F06">
      <w:pPr>
        <w:pStyle w:val="newncpi"/>
      </w:pPr>
      <w:r>
        <w:t xml:space="preserve">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w:t>
      </w:r>
      <w:r>
        <w:lastRenderedPageBreak/>
        <w:t>ребенком-инвалидом в возрасте до 18 лет в органах по труду, занятости и социальной защите);</w:t>
      </w:r>
    </w:p>
    <w:p w:rsidR="005A0F06" w:rsidRDefault="005A0F06">
      <w:pPr>
        <w:pStyle w:val="newncpi"/>
      </w:pPr>
      <w:r>
        <w:t>в государственных органах, организациях, назначающих и выплачивающих государственные пособия, – о неполучении пособия на детей;</w:t>
      </w:r>
    </w:p>
    <w:p w:rsidR="005A0F06" w:rsidRDefault="005A0F06">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5A0F06" w:rsidRDefault="005A0F06">
      <w:pPr>
        <w:pStyle w:val="newncpi"/>
      </w:pPr>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5A0F06" w:rsidRDefault="005A0F06">
      <w:pPr>
        <w:pStyle w:val="newncpi"/>
      </w:pPr>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5A0F06" w:rsidRDefault="005A0F06">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5A0F06" w:rsidRDefault="005A0F06">
      <w:pPr>
        <w:pStyle w:val="newncpi"/>
      </w:pPr>
      <w:r>
        <w:t>родитель, усыновитель (удочеритель) ребенка не состоит в браке;</w:t>
      </w:r>
    </w:p>
    <w:p w:rsidR="005A0F06" w:rsidRDefault="005A0F06">
      <w:pPr>
        <w:pStyle w:val="newncpi"/>
      </w:pPr>
      <w:r>
        <w:t>в случае смерти супруга (супруги), признания его (ее) безвестно отсутствующим (отсутствующей), объявления умершим (умершей);</w:t>
      </w:r>
    </w:p>
    <w:p w:rsidR="005A0F06" w:rsidRDefault="005A0F06">
      <w:pPr>
        <w:pStyle w:val="newncpi"/>
      </w:pPr>
      <w: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5A0F06" w:rsidRDefault="005A0F06">
      <w:pPr>
        <w:pStyle w:val="newncpi"/>
      </w:pPr>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5A0F06" w:rsidRDefault="005A0F06">
      <w:pPr>
        <w:pStyle w:val="newncpi"/>
      </w:pPr>
      <w:r>
        <w:t>Документами, подтверждающими категорию неполной семьи, могут быть:</w:t>
      </w:r>
    </w:p>
    <w:p w:rsidR="005A0F06" w:rsidRDefault="005A0F06">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5A0F06" w:rsidRDefault="005A0F06">
      <w:pPr>
        <w:pStyle w:val="newncpi"/>
      </w:pPr>
      <w:r>
        <w:t>копия решения суда о расторжении брака либо свидетельство о расторжении брака;</w:t>
      </w:r>
    </w:p>
    <w:p w:rsidR="005A0F06" w:rsidRDefault="005A0F06">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5A0F06" w:rsidRDefault="005A0F06">
      <w:pPr>
        <w:pStyle w:val="newncpi"/>
      </w:pPr>
      <w:r>
        <w:t>копия решения суда, определение о судебном приказе о взыскании алиментов;</w:t>
      </w:r>
    </w:p>
    <w:p w:rsidR="005A0F06" w:rsidRDefault="005A0F06">
      <w:pPr>
        <w:pStyle w:val="newncpi"/>
      </w:pPr>
      <w:r>
        <w:t>копия решения суда о лишении родительских прав;</w:t>
      </w:r>
    </w:p>
    <w:p w:rsidR="005A0F06" w:rsidRDefault="005A0F06">
      <w:pPr>
        <w:pStyle w:val="newncpi"/>
      </w:pPr>
      <w:r>
        <w:lastRenderedPageBreak/>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5A0F06" w:rsidRDefault="005A0F06">
      <w:pPr>
        <w:pStyle w:val="newncpi"/>
      </w:pPr>
      <w:r>
        <w:t>копия постановления (определения) суда либо органа уголовного преследования об объявлении розыска;</w:t>
      </w:r>
    </w:p>
    <w:p w:rsidR="005A0F06" w:rsidRDefault="005A0F06">
      <w:pPr>
        <w:pStyle w:val="newncpi"/>
      </w:pPr>
      <w:r>
        <w:t>копия решения суда о признании недееспособным.</w:t>
      </w:r>
    </w:p>
    <w:p w:rsidR="005A0F06" w:rsidRDefault="005A0F06">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5A0F06" w:rsidRDefault="005A0F06">
      <w:pPr>
        <w:pStyle w:val="newncpi"/>
      </w:pPr>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5A0F06" w:rsidRDefault="005A0F06">
      <w:pPr>
        <w:pStyle w:val="point"/>
      </w:pPr>
      <w: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5A0F06" w:rsidRDefault="005A0F06">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5A0F06" w:rsidRDefault="005A0F06">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5A0F06" w:rsidRDefault="005A0F06">
      <w:pPr>
        <w:pStyle w:val="newncpi"/>
      </w:pPr>
      <w: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5A0F06" w:rsidRDefault="005A0F06">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5A0F06" w:rsidRDefault="005A0F06">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5A0F06" w:rsidRDefault="005A0F06">
      <w:pPr>
        <w:pStyle w:val="point"/>
      </w:pPr>
      <w: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w:t>
      </w:r>
      <w:r>
        <w:lastRenderedPageBreak/>
        <w:t>назначено в соответствии со статьей 22 Закона, государственное пособие назначается со дня обращения за его назначением.</w:t>
      </w:r>
    </w:p>
    <w:p w:rsidR="005A0F06" w:rsidRDefault="005A0F06">
      <w:pPr>
        <w:pStyle w:val="point"/>
      </w:pPr>
      <w:r>
        <w:t>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5A0F06" w:rsidRDefault="005A0F06">
      <w:pPr>
        <w:pStyle w:val="newncpi"/>
      </w:pPr>
      <w:r>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5A0F06" w:rsidRDefault="005A0F06">
      <w:pPr>
        <w:pStyle w:val="point"/>
      </w:pPr>
      <w:r>
        <w:t>12. Сведения о средней численности работников по форме согласно приложению 2 выдаются коммерческой микроорганизацией лично работнику либо представляются в органы по труду, занятости и социальной защите по их запросу.</w:t>
      </w:r>
    </w:p>
    <w:p w:rsidR="005A0F06" w:rsidRDefault="005A0F06">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5A0F06" w:rsidRDefault="005A0F06">
      <w:pPr>
        <w:pStyle w:val="newncpi"/>
      </w:pPr>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5A0F06" w:rsidRDefault="005A0F06">
      <w:pPr>
        <w:pStyle w:val="newncpi"/>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5A0F06" w:rsidRDefault="005A0F06">
      <w:pPr>
        <w:pStyle w:val="point"/>
      </w:pPr>
      <w: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5A0F06" w:rsidRDefault="005A0F06">
      <w:pPr>
        <w:pStyle w:val="point"/>
      </w:pPr>
      <w:r>
        <w:t xml:space="preserve">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w:t>
      </w:r>
      <w:r>
        <w:lastRenderedPageBreak/>
        <w:t>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p>
    <w:p w:rsidR="005A0F06" w:rsidRDefault="005A0F06">
      <w:pPr>
        <w:pStyle w:val="point"/>
      </w:pPr>
      <w: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5A0F06" w:rsidRDefault="005A0F06">
      <w:pPr>
        <w:pStyle w:val="point"/>
      </w:pPr>
      <w: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5A0F06" w:rsidRDefault="005A0F06">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5A0F06" w:rsidRDefault="005A0F06">
      <w:pPr>
        <w:pStyle w:val="newncpi"/>
      </w:pPr>
      <w:r>
        <w:t>не менее 183 календарных дней в общей сложности, его проживание в эти 12 месяцев считается преимущественным в Республике Беларусь;</w:t>
      </w:r>
    </w:p>
    <w:p w:rsidR="005A0F06" w:rsidRDefault="005A0F06">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5A0F06" w:rsidRDefault="005A0F06">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5A0F06" w:rsidRDefault="005A0F06">
      <w:pPr>
        <w:pStyle w:val="newncpi"/>
      </w:pPr>
      <w:r>
        <w:t>Документами и (или) сведениями, подтверждающими фактическое проживание ребенка в Республике Беларусь, могут быть:</w:t>
      </w:r>
    </w:p>
    <w:p w:rsidR="005A0F06" w:rsidRDefault="005A0F06">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5A0F06" w:rsidRDefault="005A0F06">
      <w:pPr>
        <w:pStyle w:val="newncpi"/>
      </w:pPr>
      <w:r>
        <w:t>сведения организации здравоохранения о наблюдении ребенка по месту проживания;</w:t>
      </w:r>
    </w:p>
    <w:p w:rsidR="005A0F06" w:rsidRDefault="005A0F06">
      <w:pPr>
        <w:pStyle w:val="newncpi"/>
      </w:pPr>
      <w:r>
        <w:t>справка о том, что гражданин является обучающимся;</w:t>
      </w:r>
    </w:p>
    <w:p w:rsidR="005A0F06" w:rsidRDefault="005A0F06">
      <w:pPr>
        <w:pStyle w:val="newncpi"/>
      </w:pPr>
      <w:r>
        <w:t>иные документы и (или) сведения, подтверждающие фактическое проживание ребенка в Республике Беларусь.</w:t>
      </w:r>
    </w:p>
    <w:p w:rsidR="005A0F06" w:rsidRDefault="005A0F06">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5A0F06" w:rsidRDefault="005A0F06">
      <w:pPr>
        <w:pStyle w:val="newncpi"/>
      </w:pPr>
      <w: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w:t>
      </w:r>
      <w:r>
        <w:lastRenderedPageBreak/>
        <w:t>до конца месяца, в котором ребенок вернулся в Республику Беларусь, в порядке, установленном в статье 25 Закона.</w:t>
      </w:r>
    </w:p>
    <w:p w:rsidR="005A0F06" w:rsidRDefault="005A0F06">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5A0F06" w:rsidRDefault="005A0F06">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5A0F06" w:rsidRDefault="005A0F06">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5A0F06" w:rsidRDefault="005A0F06">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5A0F06" w:rsidRDefault="005A0F06">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5A0F06" w:rsidRDefault="005A0F06">
      <w:pPr>
        <w:pStyle w:val="newncpi"/>
      </w:pPr>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5A0F06" w:rsidRDefault="005A0F06">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5A0F06" w:rsidRDefault="005A0F06">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5A0F06" w:rsidRDefault="005A0F06">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5A0F06" w:rsidRDefault="005A0F06">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5A0F06" w:rsidRDefault="005A0F06">
      <w:pPr>
        <w:pStyle w:val="newncpi"/>
      </w:pPr>
      <w:r>
        <w:lastRenderedPageBreak/>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5A0F06" w:rsidRDefault="005A0F06">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5A0F06" w:rsidRDefault="005A0F06">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5A0F06" w:rsidRDefault="005A0F06">
      <w:pPr>
        <w:pStyle w:val="point"/>
      </w:pPr>
      <w:r>
        <w:t>21</w:t>
      </w:r>
      <w:r>
        <w:rPr>
          <w:vertAlign w:val="superscript"/>
        </w:rPr>
        <w:t>1</w:t>
      </w:r>
      <w: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пунктом 2 статьи 6 Закона в письменной или электронной формах с приложением соответствующих документов и (или) сведений (при наличии):</w:t>
      </w:r>
    </w:p>
    <w:p w:rsidR="005A0F06" w:rsidRDefault="005A0F06">
      <w:pPr>
        <w:pStyle w:val="newncpi"/>
      </w:pPr>
      <w:r>
        <w:t>в ходе личного обращения и (или) обращения через своих представителей;</w:t>
      </w:r>
    </w:p>
    <w:p w:rsidR="005A0F06" w:rsidRDefault="005A0F06">
      <w:pPr>
        <w:pStyle w:val="newncpi"/>
      </w:pPr>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5A0F06" w:rsidRDefault="005A0F06">
      <w:pPr>
        <w:pStyle w:val="newncpi"/>
      </w:pPr>
      <w:r>
        <w:t>нарочным (курьером) или по почте.</w:t>
      </w:r>
    </w:p>
    <w:p w:rsidR="005A0F06" w:rsidRDefault="005A0F06">
      <w:pPr>
        <w:pStyle w:val="point"/>
      </w:pPr>
      <w:r>
        <w:t>22. 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p>
    <w:p w:rsidR="005A0F06" w:rsidRDefault="005A0F06">
      <w:pPr>
        <w:pStyle w:val="newncpi"/>
      </w:pPr>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rsidR="005A0F06" w:rsidRDefault="005A0F06">
      <w:pPr>
        <w:pStyle w:val="newncpi"/>
      </w:pPr>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5A0F06" w:rsidRDefault="005A0F06">
      <w:pPr>
        <w:pStyle w:val="newncpi"/>
      </w:pPr>
      <w:r>
        <w:t xml:space="preserve">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w:t>
      </w:r>
      <w:r>
        <w:lastRenderedPageBreak/>
        <w:t>место назначения и выплаты государственного пособия определяется в отношении другого родителя ребенка (матери (мачехи) или отца (отчима).</w:t>
      </w:r>
    </w:p>
    <w:p w:rsidR="005A0F06" w:rsidRDefault="005A0F06">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5A0F06" w:rsidRDefault="005A0F06">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5A0F06" w:rsidRDefault="005A0F06">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5A0F06" w:rsidRDefault="005A0F06">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5A0F06" w:rsidRDefault="005A0F06">
      <w:pPr>
        <w:pStyle w:val="point"/>
      </w:pPr>
      <w:r>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5A0F06" w:rsidRDefault="005A0F06">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5A0F06" w:rsidRDefault="005A0F06">
      <w:pPr>
        <w:pStyle w:val="point"/>
      </w:pPr>
      <w: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5A0F06" w:rsidRDefault="005A0F06">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5A0F06" w:rsidRDefault="005A0F06">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5A0F06" w:rsidRDefault="005A0F06">
      <w:pPr>
        <w:pStyle w:val="newncpi"/>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5A0F06" w:rsidRDefault="005A0F06">
      <w:pPr>
        <w:pStyle w:val="newncpi"/>
      </w:pPr>
      <w:r>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w:t>
      </w:r>
      <w:r>
        <w:lastRenderedPageBreak/>
        <w:t>(отчиму), другому родственнику или члену семьи ребенка (детей) пособия по уходу за ребенком в возрасте до 3 лет.</w:t>
      </w:r>
    </w:p>
    <w:p w:rsidR="005A0F06" w:rsidRDefault="005A0F06">
      <w:pPr>
        <w:pStyle w:val="newncpi"/>
      </w:pPr>
      <w:r>
        <w:t>В отдельных случаях вместе с заявлением о доплате к пособию по беременности и родам представляются:</w:t>
      </w:r>
    </w:p>
    <w:p w:rsidR="005A0F06" w:rsidRDefault="005A0F06">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5A0F06" w:rsidRDefault="005A0F06">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5A0F06" w:rsidRDefault="005A0F06">
      <w:pPr>
        <w:pStyle w:val="chapter"/>
      </w:pPr>
      <w:r>
        <w:t>ГЛАВА 3</w:t>
      </w:r>
      <w:r>
        <w:br/>
        <w:t>ПОСОБИЕ ЖЕНЩИНАМ, СТАВШИМ НА УЧЕТ В ОРГАНИЗАЦИЯХ ЗДРАВООХРАНЕНИЯ ДО 12-НЕДЕЛЬНОГО СРОКА БЕРЕМЕННОСТИ</w:t>
      </w:r>
    </w:p>
    <w:p w:rsidR="005A0F06" w:rsidRDefault="005A0F06">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5A0F06" w:rsidRDefault="005A0F06">
      <w:pPr>
        <w:pStyle w:val="newncpi"/>
      </w:pPr>
      <w:r>
        <w:t>документов, указанных в пункте 2.8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5A0F06" w:rsidRDefault="005A0F06">
      <w:pPr>
        <w:pStyle w:val="chapter"/>
      </w:pPr>
      <w:r>
        <w:t>ГЛАВА 4</w:t>
      </w:r>
      <w:r>
        <w:br/>
        <w:t>ПОСОБИЕ В СВЯЗИ С РОЖДЕНИЕМ РЕБЕНКА</w:t>
      </w:r>
    </w:p>
    <w:p w:rsidR="005A0F06" w:rsidRDefault="005A0F06">
      <w:pPr>
        <w:pStyle w:val="point"/>
      </w:pPr>
      <w:r>
        <w:t>29. Пособие в связи с рождением ребенка назначается на основании:</w:t>
      </w:r>
    </w:p>
    <w:p w:rsidR="005A0F06" w:rsidRDefault="005A0F06">
      <w:pPr>
        <w:pStyle w:val="newncpi"/>
      </w:pPr>
      <w:r>
        <w:t>документов, указанных в пункте 2.6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5A0F06" w:rsidRDefault="005A0F06">
      <w:pPr>
        <w:pStyle w:val="newncpi"/>
      </w:pPr>
      <w:r>
        <w:t>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5A0F06" w:rsidRDefault="005A0F06">
      <w:pPr>
        <w:pStyle w:val="newncpi"/>
      </w:pPr>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rsidR="005A0F06" w:rsidRDefault="005A0F06">
      <w:pPr>
        <w:pStyle w:val="point"/>
      </w:pPr>
      <w: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5A0F06" w:rsidRDefault="005A0F06">
      <w:pPr>
        <w:pStyle w:val="newncpi"/>
      </w:pPr>
      <w:r>
        <w:lastRenderedPageBreak/>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5A0F06" w:rsidRDefault="005A0F06">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5A0F06" w:rsidRDefault="005A0F06">
      <w:pPr>
        <w:pStyle w:val="newncpi"/>
      </w:pPr>
      <w: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5A0F06" w:rsidRDefault="005A0F06">
      <w:pPr>
        <w:pStyle w:val="newncpi"/>
      </w:pPr>
      <w: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резидентуре в очной форме;</w:t>
      </w:r>
    </w:p>
    <w:p w:rsidR="005A0F06" w:rsidRDefault="005A0F06">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5A0F06" w:rsidRDefault="005A0F06">
      <w:pPr>
        <w:pStyle w:val="point"/>
      </w:pPr>
      <w: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5A0F06" w:rsidRDefault="005A0F06">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5A0F06" w:rsidRDefault="005A0F06">
      <w:pPr>
        <w:pStyle w:val="point"/>
      </w:pPr>
      <w: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пунктом 1 статьи 1 Закона.</w:t>
      </w:r>
    </w:p>
    <w:p w:rsidR="005A0F06" w:rsidRDefault="005A0F06">
      <w:pPr>
        <w:pStyle w:val="chapter"/>
      </w:pPr>
      <w:r>
        <w:t>ГЛАВА 5</w:t>
      </w:r>
      <w:r>
        <w:br/>
        <w:t>ПОСОБИЕ ПО УХОДУ ЗА РЕБЕНКОМ В ВОЗРАСТЕ ДО 3 ЛЕТ</w:t>
      </w:r>
    </w:p>
    <w:p w:rsidR="005A0F06" w:rsidRDefault="005A0F06">
      <w:pPr>
        <w:pStyle w:val="point"/>
      </w:pPr>
      <w:r>
        <w:t>34. Пособие по уходу за ребенком в возрасте до 3 лет назначается и выплачивается на основании:</w:t>
      </w:r>
    </w:p>
    <w:p w:rsidR="005A0F06" w:rsidRDefault="005A0F06">
      <w:pPr>
        <w:pStyle w:val="newncpi"/>
      </w:pPr>
      <w:r>
        <w:t>документов, указанных в пункте 2.9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w:t>
      </w:r>
      <w:r>
        <w:lastRenderedPageBreak/>
        <w:t>социальное обслуживание (за исключением детей, которые не учитываются в соответствии с подпунктами 7.1–7.4 пункта 7 статьи 13 Закона).</w:t>
      </w:r>
    </w:p>
    <w:p w:rsidR="005A0F06" w:rsidRDefault="005A0F06">
      <w:pPr>
        <w:pStyle w:val="newncpi"/>
      </w:pPr>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5A0F06" w:rsidRDefault="005A0F06">
      <w:pPr>
        <w:pStyle w:val="point"/>
      </w:pPr>
      <w: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5A0F06" w:rsidRDefault="005A0F06">
      <w:pPr>
        <w:pStyle w:val="newncpi"/>
      </w:pPr>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5A0F06" w:rsidRDefault="005A0F06">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5A0F06" w:rsidRDefault="005A0F06">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5A0F06" w:rsidRDefault="005A0F06">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5A0F06" w:rsidRDefault="005A0F06">
      <w:pPr>
        <w:pStyle w:val="newncpi"/>
      </w:pPr>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5A0F06" w:rsidRDefault="005A0F06">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5A0F06" w:rsidRDefault="005A0F06">
      <w:pPr>
        <w:pStyle w:val="point"/>
      </w:pPr>
      <w: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5A0F06" w:rsidRDefault="005A0F06">
      <w:pPr>
        <w:pStyle w:val="point"/>
      </w:pPr>
      <w:r>
        <w:t xml:space="preserve">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w:t>
      </w:r>
      <w:r>
        <w:lastRenderedPageBreak/>
        <w:t>ребенком в возрасте до 3 лет не назначается и не выплачивается за период нахождения матери в отпуске по беременности и родам.</w:t>
      </w:r>
    </w:p>
    <w:p w:rsidR="005A0F06" w:rsidRDefault="005A0F06">
      <w:pPr>
        <w:pStyle w:val="newncpi"/>
      </w:pPr>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5A0F06" w:rsidRDefault="005A0F06">
      <w:pPr>
        <w:pStyle w:val="point"/>
      </w:pPr>
      <w: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5A0F06" w:rsidRDefault="005A0F06">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5A0F06" w:rsidRDefault="005A0F06">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5A0F06" w:rsidRDefault="005A0F06">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5A0F06" w:rsidRDefault="005A0F06">
      <w:pPr>
        <w:pStyle w:val="newncpi"/>
      </w:pPr>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5A0F06" w:rsidRDefault="005A0F06">
      <w:pPr>
        <w:pStyle w:val="point"/>
      </w:pPr>
      <w: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5A0F06" w:rsidRDefault="005A0F06">
      <w:pPr>
        <w:pStyle w:val="newncpi"/>
      </w:pPr>
      <w:r>
        <w:t xml:space="preserve">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w:t>
      </w:r>
      <w:r>
        <w:lastRenderedPageBreak/>
        <w:t>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5A0F06" w:rsidRDefault="005A0F06">
      <w:pPr>
        <w:pStyle w:val="chapter"/>
      </w:pPr>
      <w:r>
        <w:t>ГЛАВА 6</w:t>
      </w:r>
      <w:r>
        <w:br/>
        <w:t>ПОСОБИЕ НА ДЕТЕЙ В ВОЗРАСТЕ ОТ 3 ДО 18 ЛЕТ</w:t>
      </w:r>
    </w:p>
    <w:p w:rsidR="005A0F06" w:rsidRDefault="005A0F06">
      <w:pPr>
        <w:pStyle w:val="point"/>
      </w:pPr>
      <w:r>
        <w:t>42. Пособие на детей в возрасте от 3 до 18 лет назначается и выплачивается на основании:</w:t>
      </w:r>
    </w:p>
    <w:p w:rsidR="005A0F06" w:rsidRDefault="005A0F06">
      <w:pPr>
        <w:pStyle w:val="newncpi"/>
      </w:pPr>
      <w:r>
        <w:t>документов, указанных в пункте 2.9</w:t>
      </w:r>
      <w:r>
        <w:rPr>
          <w:vertAlign w:val="superscript"/>
        </w:rPr>
        <w:t>1</w:t>
      </w:r>
      <w:r>
        <w:t xml:space="preserve">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5A0F06" w:rsidRDefault="005A0F06">
      <w:pPr>
        <w:pStyle w:val="chapter"/>
      </w:pPr>
      <w:r>
        <w:t>ГЛАВА 7</w:t>
      </w:r>
      <w:r>
        <w:br/>
        <w:t>ПОСОБИЕ НА ДЕТЕЙ СТАРШЕ 3 ЛЕТ ИЗ ОТДЕЛЬНЫХ КАТЕГОРИЙ СЕМЕЙ</w:t>
      </w:r>
    </w:p>
    <w:p w:rsidR="005A0F06" w:rsidRDefault="005A0F06">
      <w:pPr>
        <w:pStyle w:val="point"/>
      </w:pPr>
      <w:r>
        <w:t>44. Пособие на детей старше 3 лет из отдельных категорий семей назначается на основании:</w:t>
      </w:r>
    </w:p>
    <w:p w:rsidR="005A0F06" w:rsidRDefault="005A0F06">
      <w:pPr>
        <w:pStyle w:val="newncpi"/>
      </w:pPr>
      <w:r>
        <w:t>документов, указанных в пункте 2.12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5A0F06" w:rsidRDefault="005A0F06">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5A0F06" w:rsidRDefault="005A0F06">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5A0F06" w:rsidRDefault="005A0F06">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5A0F06" w:rsidRDefault="005A0F06">
      <w:pPr>
        <w:pStyle w:val="newncpi"/>
      </w:pPr>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5A0F06" w:rsidRDefault="005A0F06">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5A0F06" w:rsidRDefault="005A0F06">
      <w:pPr>
        <w:pStyle w:val="newncpi"/>
      </w:pPr>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5A0F06" w:rsidRDefault="005A0F06">
      <w:pPr>
        <w:pStyle w:val="newncpi"/>
      </w:pPr>
      <w:r>
        <w:lastRenderedPageBreak/>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5A0F06" w:rsidRDefault="005A0F06">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5A0F06" w:rsidRDefault="005A0F06">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5A0F06" w:rsidRDefault="005A0F06">
      <w:pPr>
        <w:pStyle w:val="newncpi"/>
      </w:pPr>
      <w: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p>
    <w:p w:rsidR="005A0F06" w:rsidRDefault="005A0F06">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5A0F06" w:rsidRDefault="005A0F06">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5A0F06" w:rsidRDefault="005A0F06">
      <w:pPr>
        <w:pStyle w:val="newncpi"/>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5A0F06" w:rsidRDefault="005A0F06">
      <w:pPr>
        <w:pStyle w:val="newncpi"/>
      </w:pPr>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5A0F06" w:rsidRDefault="005A0F06">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5A0F06" w:rsidRDefault="005A0F06">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5A0F06" w:rsidRDefault="005A0F06">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5A0F06" w:rsidRDefault="005A0F06">
      <w:pPr>
        <w:pStyle w:val="newncpi"/>
      </w:pPr>
      <w:r>
        <w:lastRenderedPageBreak/>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5A0F06" w:rsidRDefault="005A0F06">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5A0F06" w:rsidRDefault="005A0F06">
      <w:pPr>
        <w:pStyle w:val="point"/>
      </w:pPr>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5A0F06" w:rsidRDefault="005A0F06">
      <w:pPr>
        <w:pStyle w:val="newncpi"/>
      </w:pPr>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5A0F06" w:rsidRDefault="005A0F06">
      <w:pPr>
        <w:pStyle w:val="point"/>
      </w:pPr>
      <w: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5A0F06" w:rsidRDefault="005A0F06">
      <w:pPr>
        <w:pStyle w:val="newncpi"/>
      </w:pPr>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5A0F06" w:rsidRDefault="005A0F06">
      <w:pPr>
        <w:pStyle w:val="newncpi"/>
      </w:pPr>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rsidR="005A0F06" w:rsidRDefault="005A0F06">
      <w:pPr>
        <w:pStyle w:val="newncpi"/>
      </w:pPr>
      <w: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5A0F06" w:rsidRDefault="005A0F06">
      <w:pPr>
        <w:pStyle w:val="point"/>
      </w:pPr>
      <w:r>
        <w:t>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пункта 45 настоящего Положения в указанном календарном году не применяются.</w:t>
      </w:r>
    </w:p>
    <w:p w:rsidR="005A0F06" w:rsidRDefault="005A0F06">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5A0F06" w:rsidRDefault="005A0F06">
      <w:pPr>
        <w:pStyle w:val="newncpi"/>
      </w:pPr>
      <w:r>
        <w:lastRenderedPageBreak/>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5A0F06" w:rsidRDefault="005A0F06">
      <w:pPr>
        <w:pStyle w:val="newncpi"/>
      </w:pPr>
      <w:r>
        <w:t>на других детей:</w:t>
      </w:r>
    </w:p>
    <w:p w:rsidR="005A0F06" w:rsidRDefault="005A0F06">
      <w:pPr>
        <w:pStyle w:val="newncpi"/>
      </w:pPr>
      <w:r>
        <w:t>в возрасте от 14 до 16 лет включительно – с 1 сентября;</w:t>
      </w:r>
    </w:p>
    <w:p w:rsidR="005A0F06" w:rsidRDefault="005A0F06">
      <w:pPr>
        <w:pStyle w:val="newncpi"/>
      </w:pPr>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5A0F06" w:rsidRDefault="005A0F06">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5A0F06" w:rsidRDefault="005A0F06">
      <w:pPr>
        <w:pStyle w:val="newncpi"/>
      </w:pPr>
      <w:r>
        <w:t>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5A0F06" w:rsidRDefault="005A0F06">
      <w:pPr>
        <w:pStyle w:val="newncpi"/>
      </w:pPr>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5A0F06" w:rsidRDefault="005A0F06">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5A0F06" w:rsidRDefault="005A0F06">
      <w:pPr>
        <w:pStyle w:val="chapter"/>
      </w:pPr>
      <w:r>
        <w:t>ГЛАВА 8</w:t>
      </w:r>
      <w:r>
        <w:br/>
        <w:t>ПОСОБИЕ НА РЕБЕНКА В ВОЗРАСТЕ ДО 18 ЛЕТ, ИНФИЦИРОВАННОГО ВИРУСОМ ИММУНОДЕФИЦИТА ЧЕЛОВЕКА</w:t>
      </w:r>
    </w:p>
    <w:p w:rsidR="005A0F06" w:rsidRDefault="005A0F06">
      <w:pPr>
        <w:pStyle w:val="point"/>
      </w:pPr>
      <w:r>
        <w:t>53. Пособие на ребенка в возрасте до 18 лет, инфицированного вирусом иммунодефицита человека, назначается на основании:</w:t>
      </w:r>
    </w:p>
    <w:p w:rsidR="005A0F06" w:rsidRDefault="005A0F06">
      <w:pPr>
        <w:pStyle w:val="newncpi"/>
      </w:pPr>
      <w:r>
        <w:t>документов, указанных в пункте 2.17 перечня;</w:t>
      </w:r>
    </w:p>
    <w:p w:rsidR="005A0F06" w:rsidRDefault="005A0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5A0F06" w:rsidRDefault="005A0F06">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5A0F06" w:rsidRDefault="005A0F06">
      <w:pPr>
        <w:pStyle w:val="chapter"/>
      </w:pPr>
      <w:r>
        <w:t>ГЛАВА 9</w:t>
      </w:r>
      <w:r>
        <w:br/>
        <w:t>ПОСОБИЕ ПО УХОДУ ЗА РЕБЕНКОМ-ИНВАЛИДОМ В ВОЗРАСТЕ ДО 18 ЛЕТ</w:t>
      </w:r>
    </w:p>
    <w:p w:rsidR="005A0F06" w:rsidRDefault="005A0F06">
      <w:pPr>
        <w:pStyle w:val="point"/>
      </w:pPr>
      <w:r>
        <w:t>56. Пособие по уходу за ребенком-инвалидом в возрасте до 18 лет назначается на основании:</w:t>
      </w:r>
    </w:p>
    <w:p w:rsidR="005A0F06" w:rsidRDefault="005A0F06">
      <w:pPr>
        <w:pStyle w:val="newncpi"/>
      </w:pPr>
      <w:r>
        <w:t>документов, указанных в пункте 2.15 перечня;</w:t>
      </w:r>
    </w:p>
    <w:p w:rsidR="005A0F06" w:rsidRDefault="005A0F06">
      <w:pPr>
        <w:pStyle w:val="newncpi"/>
      </w:pPr>
      <w:r>
        <w:lastRenderedPageBreak/>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A0F06" w:rsidRDefault="005A0F06">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5A0F06" w:rsidRDefault="005A0F06">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5A0F06" w:rsidRDefault="005A0F06">
      <w:pPr>
        <w:pStyle w:val="point"/>
      </w:pPr>
      <w: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rsidR="005A0F06" w:rsidRDefault="005A0F06">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5A0F06" w:rsidRDefault="005A0F06">
      <w:pPr>
        <w:pStyle w:val="point"/>
      </w:pPr>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5A0F06" w:rsidRDefault="005A0F06">
      <w:pPr>
        <w:pStyle w:val="newncpi"/>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5A0F06" w:rsidRDefault="005A0F06">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5A0F06" w:rsidRDefault="005A0F06">
      <w:pPr>
        <w:pStyle w:val="newncpi"/>
      </w:pPr>
      <w: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5A0F06" w:rsidRDefault="005A0F06">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5A0F06" w:rsidRDefault="005A0F06">
      <w:pPr>
        <w:pStyle w:val="newncpi"/>
      </w:pPr>
      <w:r>
        <w:t>трудовая книжка (копия) или выписка из нее либо иной документ, подтверждающий прохождение подготовки в клинической ординатуре, резидентуре;</w:t>
      </w:r>
    </w:p>
    <w:p w:rsidR="005A0F06" w:rsidRDefault="005A0F06">
      <w:pPr>
        <w:pStyle w:val="newncpi"/>
      </w:pPr>
      <w:r>
        <w:t>справка о регистрации гражданина в качестве безработного;</w:t>
      </w:r>
    </w:p>
    <w:p w:rsidR="005A0F06" w:rsidRDefault="005A0F06">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5A0F06" w:rsidRDefault="005A0F06">
      <w:pPr>
        <w:pStyle w:val="point"/>
      </w:pPr>
      <w:r>
        <w:t xml:space="preserve">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w:t>
      </w:r>
      <w:r>
        <w:lastRenderedPageBreak/>
        <w:t>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rsidR="005A0F06" w:rsidRDefault="005A0F06">
      <w:pPr>
        <w:pStyle w:val="point"/>
      </w:pPr>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5A0F06" w:rsidRDefault="005A0F06">
      <w:pPr>
        <w:pStyle w:val="point"/>
      </w:pPr>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5A0F06" w:rsidRDefault="005A0F06">
      <w:pPr>
        <w:pStyle w:val="newncpi"/>
      </w:pPr>
      <w:r>
        <w:t> </w:t>
      </w:r>
    </w:p>
    <w:p w:rsidR="005A0F06" w:rsidRDefault="005A0F06">
      <w:pPr>
        <w:rPr>
          <w:rFonts w:eastAsia="Times New Roman"/>
        </w:rPr>
        <w:sectPr w:rsidR="005A0F06" w:rsidSect="005A0F06">
          <w:pgSz w:w="11906" w:h="16840"/>
          <w:pgMar w:top="567" w:right="1134" w:bottom="567" w:left="1417" w:header="280" w:footer="0" w:gutter="0"/>
          <w:cols w:space="720"/>
          <w:docGrid w:linePitch="299"/>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7"/>
        <w:gridCol w:w="3844"/>
      </w:tblGrid>
      <w:tr w:rsidR="005A0F06">
        <w:tc>
          <w:tcPr>
            <w:tcW w:w="2951" w:type="pct"/>
            <w:tcMar>
              <w:top w:w="0" w:type="dxa"/>
              <w:left w:w="6" w:type="dxa"/>
              <w:bottom w:w="0" w:type="dxa"/>
              <w:right w:w="6" w:type="dxa"/>
            </w:tcMar>
            <w:hideMark/>
          </w:tcPr>
          <w:p w:rsidR="005A0F06" w:rsidRDefault="005A0F06">
            <w:pPr>
              <w:pStyle w:val="newncpi"/>
            </w:pPr>
            <w:r>
              <w:t> </w:t>
            </w:r>
          </w:p>
        </w:tc>
        <w:tc>
          <w:tcPr>
            <w:tcW w:w="2049" w:type="pct"/>
            <w:tcMar>
              <w:top w:w="0" w:type="dxa"/>
              <w:left w:w="6" w:type="dxa"/>
              <w:bottom w:w="0" w:type="dxa"/>
              <w:right w:w="6" w:type="dxa"/>
            </w:tcMar>
            <w:hideMark/>
          </w:tcPr>
          <w:p w:rsidR="005A0F06" w:rsidRDefault="005A0F06">
            <w:pPr>
              <w:pStyle w:val="append1"/>
            </w:pPr>
            <w:r>
              <w:t>Приложение 1</w:t>
            </w:r>
          </w:p>
          <w:p w:rsidR="005A0F06" w:rsidRDefault="005A0F06">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5A0F06" w:rsidRDefault="005A0F06">
      <w:pPr>
        <w:pStyle w:val="newncpi"/>
      </w:pPr>
      <w:r>
        <w:t> </w:t>
      </w:r>
    </w:p>
    <w:p w:rsidR="005A0F06" w:rsidRDefault="005A0F06">
      <w:pPr>
        <w:pStyle w:val="onestring"/>
      </w:pPr>
      <w:r>
        <w:t>Форма</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501"/>
        <w:gridCol w:w="4880"/>
      </w:tblGrid>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undline"/>
              <w:jc w:val="center"/>
            </w:pPr>
            <w:r>
              <w:t>(наименование государственного органа, организации)</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от 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undline"/>
              <w:jc w:val="center"/>
            </w:pPr>
            <w:r>
              <w:t>(фамилия, собственное имя, отчество</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undline"/>
              <w:jc w:val="center"/>
            </w:pPr>
            <w:r>
              <w:t>(если таковое имеется) заявителя)</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проживающей(его) 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undline"/>
              <w:jc w:val="center"/>
            </w:pPr>
            <w:r>
              <w:t>(данные документа, удостоверяющего личность:</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table10"/>
              <w:jc w:val="center"/>
            </w:pPr>
            <w:r>
              <w:t>вид документа, серия (при наличии), номер,</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table10"/>
              <w:jc w:val="center"/>
            </w:pPr>
            <w:r>
              <w:t>дата выдачи, наименование (код) государственного органа,</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newncpi0"/>
            </w:pPr>
            <w:r>
              <w:t>________________________________________</w:t>
            </w:r>
          </w:p>
        </w:tc>
      </w:tr>
      <w:tr w:rsidR="005A0F06">
        <w:trPr>
          <w:trHeight w:val="240"/>
        </w:trPr>
        <w:tc>
          <w:tcPr>
            <w:tcW w:w="2399" w:type="pct"/>
            <w:tcMar>
              <w:top w:w="0" w:type="dxa"/>
              <w:left w:w="6" w:type="dxa"/>
              <w:bottom w:w="0" w:type="dxa"/>
              <w:right w:w="6" w:type="dxa"/>
            </w:tcMar>
            <w:hideMark/>
          </w:tcPr>
          <w:p w:rsidR="005A0F06" w:rsidRDefault="005A0F06">
            <w:pPr>
              <w:pStyle w:val="table10"/>
            </w:pPr>
            <w:r>
              <w:t> </w:t>
            </w:r>
          </w:p>
        </w:tc>
        <w:tc>
          <w:tcPr>
            <w:tcW w:w="2601" w:type="pct"/>
            <w:tcMar>
              <w:top w:w="0" w:type="dxa"/>
              <w:left w:w="6" w:type="dxa"/>
              <w:bottom w:w="0" w:type="dxa"/>
              <w:right w:w="6" w:type="dxa"/>
            </w:tcMar>
            <w:hideMark/>
          </w:tcPr>
          <w:p w:rsidR="005A0F06" w:rsidRDefault="005A0F06">
            <w:pPr>
              <w:pStyle w:val="table10"/>
              <w:jc w:val="center"/>
            </w:pPr>
            <w:r>
              <w:t xml:space="preserve">его выдавшего, идентификационный номер </w:t>
            </w:r>
            <w:r>
              <w:br/>
              <w:t>(при наличии)</w:t>
            </w:r>
          </w:p>
        </w:tc>
      </w:tr>
    </w:tbl>
    <w:p w:rsidR="005A0F06" w:rsidRDefault="005A0F06">
      <w:pPr>
        <w:pStyle w:val="titlep"/>
      </w:pPr>
      <w:r>
        <w:t>ЗАЯВЛЕНИЕ</w:t>
      </w:r>
      <w:r>
        <w:br/>
        <w:t>о назначении государственных пособий семьям, воспитывающим детей</w:t>
      </w:r>
    </w:p>
    <w:p w:rsidR="005A0F06" w:rsidRDefault="005A0F06">
      <w:pPr>
        <w:pStyle w:val="newncpi"/>
      </w:pPr>
      <w:r>
        <w:t>Прошу назначить ________________________________________________________</w:t>
      </w:r>
    </w:p>
    <w:p w:rsidR="005A0F06" w:rsidRDefault="005A0F06">
      <w:pPr>
        <w:pStyle w:val="undline"/>
        <w:ind w:left="4536"/>
      </w:pPr>
      <w:r>
        <w:t>(указываются виды</w:t>
      </w:r>
    </w:p>
    <w:p w:rsidR="005A0F06" w:rsidRDefault="005A0F06">
      <w:pPr>
        <w:pStyle w:val="newncpi0"/>
      </w:pPr>
      <w:r>
        <w:t>_____________________________________________________________________________</w:t>
      </w:r>
    </w:p>
    <w:p w:rsidR="005A0F06" w:rsidRDefault="005A0F06">
      <w:pPr>
        <w:pStyle w:val="undline"/>
        <w:jc w:val="center"/>
      </w:pPr>
      <w:r>
        <w:t>государственных пособий)</w:t>
      </w:r>
    </w:p>
    <w:p w:rsidR="005A0F06" w:rsidRDefault="005A0F06">
      <w:pPr>
        <w:pStyle w:val="newncpi0"/>
      </w:pPr>
      <w:r>
        <w:t>____________________________________________________________________________</w:t>
      </w:r>
    </w:p>
    <w:p w:rsidR="005A0F06" w:rsidRDefault="005A0F06">
      <w:pPr>
        <w:pStyle w:val="undline"/>
        <w:jc w:val="center"/>
      </w:pPr>
      <w:r>
        <w:t>(фамилия, собственное имя, отчество (если таковое имеется), дата рождения ребенка</w:t>
      </w:r>
    </w:p>
    <w:p w:rsidR="005A0F06" w:rsidRDefault="005A0F06">
      <w:pPr>
        <w:pStyle w:val="newncpi0"/>
      </w:pPr>
      <w:r>
        <w:t>____________________________________________________________________________,</w:t>
      </w:r>
    </w:p>
    <w:p w:rsidR="005A0F06" w:rsidRDefault="005A0F06">
      <w:pPr>
        <w:pStyle w:val="undline"/>
        <w:jc w:val="center"/>
      </w:pPr>
      <w:r>
        <w:t>и идентификационный номер (при наличии)</w:t>
      </w:r>
    </w:p>
    <w:p w:rsidR="005A0F06" w:rsidRDefault="005A0F06">
      <w:pPr>
        <w:pStyle w:val="newncpi0"/>
      </w:pPr>
      <w:r>
        <w:t>____________________________________________________________________________</w:t>
      </w:r>
    </w:p>
    <w:p w:rsidR="005A0F06" w:rsidRDefault="005A0F06">
      <w:pPr>
        <w:pStyle w:val="undline"/>
        <w:jc w:val="center"/>
      </w:pPr>
      <w:r>
        <w:t>(фамилия, собственное имя, отчество (если таковое имеется), дата рождения ребенка</w:t>
      </w:r>
    </w:p>
    <w:p w:rsidR="005A0F06" w:rsidRDefault="005A0F06">
      <w:pPr>
        <w:pStyle w:val="newncpi0"/>
      </w:pPr>
      <w:r>
        <w:t>____________________________________________________________________________,</w:t>
      </w:r>
    </w:p>
    <w:p w:rsidR="005A0F06" w:rsidRDefault="005A0F06">
      <w:pPr>
        <w:pStyle w:val="undline"/>
        <w:jc w:val="center"/>
      </w:pPr>
      <w:r>
        <w:t>и идентификационный номер (при наличии)</w:t>
      </w:r>
    </w:p>
    <w:p w:rsidR="005A0F06" w:rsidRDefault="005A0F06">
      <w:pPr>
        <w:pStyle w:val="newncpi0"/>
      </w:pPr>
      <w:r>
        <w:t>____________________________________________________________________________</w:t>
      </w:r>
    </w:p>
    <w:p w:rsidR="005A0F06" w:rsidRDefault="005A0F06">
      <w:pPr>
        <w:pStyle w:val="undline"/>
        <w:jc w:val="center"/>
      </w:pPr>
      <w:r>
        <w:t>(фамилия, собственное имя, отчество (если таковое имеется), дата рождения ребенка</w:t>
      </w:r>
    </w:p>
    <w:p w:rsidR="005A0F06" w:rsidRDefault="005A0F06">
      <w:pPr>
        <w:pStyle w:val="newncpi0"/>
      </w:pPr>
      <w:r>
        <w:t>_____________________________________________________________________________.</w:t>
      </w:r>
    </w:p>
    <w:p w:rsidR="005A0F06" w:rsidRDefault="005A0F06">
      <w:pPr>
        <w:pStyle w:val="undline"/>
        <w:jc w:val="center"/>
      </w:pPr>
      <w:r>
        <w:t>и идентификационный номер (при наличии)</w:t>
      </w:r>
    </w:p>
    <w:p w:rsidR="005A0F06" w:rsidRDefault="005A0F06">
      <w:pPr>
        <w:pStyle w:val="newncpi"/>
      </w:pPr>
      <w:r>
        <w:t>Сообщаю, что уход за ребенком в возрасте до 3 лет осуществляет: _____________________________________________________________________________</w:t>
      </w:r>
    </w:p>
    <w:p w:rsidR="005A0F06" w:rsidRDefault="005A0F06">
      <w:pPr>
        <w:pStyle w:val="undline"/>
        <w:jc w:val="center"/>
      </w:pPr>
      <w:r>
        <w:t>(фамилия, собственное имя, отчество (если таковое имеется) лица,</w:t>
      </w:r>
    </w:p>
    <w:p w:rsidR="005A0F06" w:rsidRDefault="005A0F06">
      <w:pPr>
        <w:pStyle w:val="newncpi0"/>
      </w:pPr>
      <w:r>
        <w:t>____________________________________________________________________________.</w:t>
      </w:r>
    </w:p>
    <w:p w:rsidR="005A0F06" w:rsidRDefault="005A0F06">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5A0F06" w:rsidRDefault="005A0F06">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5A0F06" w:rsidRDefault="005A0F06">
      <w:pPr>
        <w:pStyle w:val="undline"/>
        <w:ind w:left="6521"/>
      </w:pPr>
      <w:r>
        <w:t xml:space="preserve">(указывается дополнительный </w:t>
      </w:r>
    </w:p>
    <w:p w:rsidR="005A0F06" w:rsidRDefault="005A0F06">
      <w:pPr>
        <w:pStyle w:val="newncpi0"/>
      </w:pPr>
      <w:r>
        <w:t>____________________________________________________________________________.</w:t>
      </w:r>
    </w:p>
    <w:p w:rsidR="005A0F06" w:rsidRDefault="005A0F06">
      <w:pPr>
        <w:pStyle w:val="undline"/>
        <w:jc w:val="center"/>
      </w:pPr>
      <w:r>
        <w:t>вид деятельности лица, осуществляющего уход за ребенком в возрасте до 3 лет)</w:t>
      </w:r>
    </w:p>
    <w:p w:rsidR="005A0F06" w:rsidRDefault="005A0F06">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5A0F06" w:rsidRDefault="005A0F06">
      <w:pPr>
        <w:pStyle w:val="newncpi0"/>
      </w:pPr>
      <w:r>
        <w:t>_____________________________________________________________________________</w:t>
      </w:r>
    </w:p>
    <w:p w:rsidR="005A0F06" w:rsidRDefault="005A0F06">
      <w:pPr>
        <w:pStyle w:val="undline"/>
        <w:jc w:val="center"/>
      </w:pPr>
      <w:r>
        <w:t>(фамилия, собственное имя, отчество (если таковое имеется) указанных лиц,</w:t>
      </w:r>
    </w:p>
    <w:p w:rsidR="005A0F06" w:rsidRDefault="005A0F06">
      <w:pPr>
        <w:pStyle w:val="newncpi0"/>
      </w:pPr>
      <w:r>
        <w:t>_____________________________________________________________________________</w:t>
      </w:r>
    </w:p>
    <w:p w:rsidR="005A0F06" w:rsidRDefault="005A0F06">
      <w:pPr>
        <w:pStyle w:val="undline"/>
        <w:jc w:val="center"/>
      </w:pPr>
      <w:r>
        <w:t>идентификационный номер, указанный в документе, удостоверяющем их личность</w:t>
      </w:r>
    </w:p>
    <w:p w:rsidR="005A0F06" w:rsidRDefault="005A0F06">
      <w:pPr>
        <w:pStyle w:val="newncpi0"/>
      </w:pPr>
      <w:r>
        <w:t>____________________________________________________________________________.</w:t>
      </w:r>
    </w:p>
    <w:p w:rsidR="005A0F06" w:rsidRDefault="005A0F06">
      <w:pPr>
        <w:pStyle w:val="undline"/>
        <w:jc w:val="center"/>
      </w:pPr>
      <w:r>
        <w:t>(при наличии), родственные отношения с ребенком)</w:t>
      </w:r>
    </w:p>
    <w:p w:rsidR="005A0F06" w:rsidRDefault="005A0F06">
      <w:pPr>
        <w:pStyle w:val="newncpi"/>
      </w:pPr>
      <w:r>
        <w:t>К заявлению прилагаю документы на ____ л.</w:t>
      </w:r>
    </w:p>
    <w:p w:rsidR="005A0F06" w:rsidRDefault="005A0F06">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5A0F06" w:rsidRDefault="005A0F06">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5A0F06" w:rsidRDefault="005A0F06">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377"/>
        <w:gridCol w:w="5004"/>
      </w:tblGrid>
      <w:tr w:rsidR="005A0F06">
        <w:trPr>
          <w:trHeight w:val="240"/>
        </w:trPr>
        <w:tc>
          <w:tcPr>
            <w:tcW w:w="2333" w:type="pct"/>
            <w:tcMar>
              <w:top w:w="0" w:type="dxa"/>
              <w:left w:w="6" w:type="dxa"/>
              <w:bottom w:w="0" w:type="dxa"/>
              <w:right w:w="6" w:type="dxa"/>
            </w:tcMar>
            <w:hideMark/>
          </w:tcPr>
          <w:p w:rsidR="005A0F06" w:rsidRDefault="005A0F06">
            <w:pPr>
              <w:pStyle w:val="newncpi0"/>
            </w:pPr>
            <w:r>
              <w:t xml:space="preserve">___ ______________ 20__ г. </w:t>
            </w:r>
          </w:p>
        </w:tc>
        <w:tc>
          <w:tcPr>
            <w:tcW w:w="2667" w:type="pct"/>
            <w:tcMar>
              <w:top w:w="0" w:type="dxa"/>
              <w:left w:w="6" w:type="dxa"/>
              <w:bottom w:w="0" w:type="dxa"/>
              <w:right w:w="6" w:type="dxa"/>
            </w:tcMar>
            <w:hideMark/>
          </w:tcPr>
          <w:p w:rsidR="005A0F06" w:rsidRDefault="005A0F06">
            <w:pPr>
              <w:pStyle w:val="newncpi0"/>
              <w:jc w:val="right"/>
            </w:pPr>
            <w:r>
              <w:t>__________________</w:t>
            </w:r>
          </w:p>
        </w:tc>
      </w:tr>
      <w:tr w:rsidR="005A0F06">
        <w:trPr>
          <w:trHeight w:val="240"/>
        </w:trPr>
        <w:tc>
          <w:tcPr>
            <w:tcW w:w="2333" w:type="pct"/>
            <w:tcMar>
              <w:top w:w="0" w:type="dxa"/>
              <w:left w:w="6" w:type="dxa"/>
              <w:bottom w:w="0" w:type="dxa"/>
              <w:right w:w="6" w:type="dxa"/>
            </w:tcMar>
            <w:hideMark/>
          </w:tcPr>
          <w:p w:rsidR="005A0F06" w:rsidRDefault="005A0F06">
            <w:pPr>
              <w:pStyle w:val="table10"/>
            </w:pPr>
            <w:r>
              <w:t> </w:t>
            </w:r>
          </w:p>
        </w:tc>
        <w:tc>
          <w:tcPr>
            <w:tcW w:w="2667" w:type="pct"/>
            <w:tcMar>
              <w:top w:w="0" w:type="dxa"/>
              <w:left w:w="6" w:type="dxa"/>
              <w:bottom w:w="0" w:type="dxa"/>
              <w:right w:w="6" w:type="dxa"/>
            </w:tcMar>
            <w:hideMark/>
          </w:tcPr>
          <w:p w:rsidR="005A0F06" w:rsidRDefault="005A0F06">
            <w:pPr>
              <w:pStyle w:val="undline"/>
              <w:ind w:right="716"/>
              <w:jc w:val="right"/>
            </w:pPr>
            <w:r>
              <w:t>(подпись)</w:t>
            </w:r>
          </w:p>
        </w:tc>
      </w:tr>
    </w:tbl>
    <w:p w:rsidR="005A0F06" w:rsidRDefault="005A0F06">
      <w:pPr>
        <w:pStyle w:val="newncpi0"/>
      </w:pPr>
      <w:r>
        <w:t> </w:t>
      </w:r>
    </w:p>
    <w:p w:rsidR="005A0F06" w:rsidRDefault="005A0F06">
      <w:pPr>
        <w:pStyle w:val="newncpi0"/>
      </w:pPr>
      <w:r>
        <w:t>Документы приняты</w:t>
      </w:r>
    </w:p>
    <w:p w:rsidR="005A0F06" w:rsidRDefault="005A0F06">
      <w:pPr>
        <w:pStyle w:val="newncpi0"/>
      </w:pPr>
      <w:r>
        <w:t>№ _______________________</w:t>
      </w:r>
    </w:p>
    <w:p w:rsidR="005A0F06" w:rsidRDefault="005A0F06">
      <w:pPr>
        <w:pStyle w:val="newncpi0"/>
      </w:pPr>
      <w:r>
        <w:t>___ ______________ 20__ г.</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6090"/>
        <w:gridCol w:w="3291"/>
      </w:tblGrid>
      <w:tr w:rsidR="005A0F06">
        <w:trPr>
          <w:trHeight w:val="240"/>
        </w:trPr>
        <w:tc>
          <w:tcPr>
            <w:tcW w:w="3246" w:type="pct"/>
            <w:tcMar>
              <w:top w:w="0" w:type="dxa"/>
              <w:left w:w="6" w:type="dxa"/>
              <w:bottom w:w="0" w:type="dxa"/>
              <w:right w:w="6" w:type="dxa"/>
            </w:tcMar>
            <w:hideMark/>
          </w:tcPr>
          <w:p w:rsidR="005A0F06" w:rsidRDefault="005A0F06">
            <w:pPr>
              <w:pStyle w:val="newncpi0"/>
            </w:pPr>
            <w:r>
              <w:t>_________________________________</w:t>
            </w:r>
          </w:p>
        </w:tc>
        <w:tc>
          <w:tcPr>
            <w:tcW w:w="1754" w:type="pct"/>
            <w:tcMar>
              <w:top w:w="0" w:type="dxa"/>
              <w:left w:w="6" w:type="dxa"/>
              <w:bottom w:w="0" w:type="dxa"/>
              <w:right w:w="6" w:type="dxa"/>
            </w:tcMar>
            <w:hideMark/>
          </w:tcPr>
          <w:p w:rsidR="005A0F06" w:rsidRDefault="005A0F06">
            <w:pPr>
              <w:pStyle w:val="newncpi0"/>
              <w:jc w:val="right"/>
            </w:pPr>
            <w:r>
              <w:t>__________________</w:t>
            </w:r>
          </w:p>
        </w:tc>
      </w:tr>
      <w:tr w:rsidR="005A0F06">
        <w:trPr>
          <w:trHeight w:val="240"/>
        </w:trPr>
        <w:tc>
          <w:tcPr>
            <w:tcW w:w="3246" w:type="pct"/>
            <w:tcMar>
              <w:top w:w="0" w:type="dxa"/>
              <w:left w:w="6" w:type="dxa"/>
              <w:bottom w:w="0" w:type="dxa"/>
              <w:right w:w="6" w:type="dxa"/>
            </w:tcMar>
            <w:hideMark/>
          </w:tcPr>
          <w:p w:rsidR="005A0F06" w:rsidRDefault="005A0F06">
            <w:pPr>
              <w:pStyle w:val="table10"/>
              <w:ind w:left="561"/>
            </w:pPr>
            <w:r>
              <w:t>(фамилия, инициалы специалиста)</w:t>
            </w:r>
          </w:p>
        </w:tc>
        <w:tc>
          <w:tcPr>
            <w:tcW w:w="1754" w:type="pct"/>
            <w:tcMar>
              <w:top w:w="0" w:type="dxa"/>
              <w:left w:w="6" w:type="dxa"/>
              <w:bottom w:w="0" w:type="dxa"/>
              <w:right w:w="6" w:type="dxa"/>
            </w:tcMar>
            <w:hideMark/>
          </w:tcPr>
          <w:p w:rsidR="005A0F06" w:rsidRDefault="005A0F06">
            <w:pPr>
              <w:pStyle w:val="table10"/>
              <w:ind w:right="768"/>
              <w:jc w:val="right"/>
            </w:pPr>
            <w:r>
              <w:t>(подпись)</w:t>
            </w:r>
          </w:p>
        </w:tc>
      </w:tr>
    </w:tbl>
    <w:p w:rsidR="005A0F06" w:rsidRDefault="005A0F06">
      <w:pPr>
        <w:pStyle w:val="newncpi"/>
      </w:pPr>
      <w:r>
        <w:t> </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5A0F06">
        <w:tc>
          <w:tcPr>
            <w:tcW w:w="2951" w:type="pct"/>
            <w:tcMar>
              <w:top w:w="0" w:type="dxa"/>
              <w:left w:w="6" w:type="dxa"/>
              <w:bottom w:w="0" w:type="dxa"/>
              <w:right w:w="6" w:type="dxa"/>
            </w:tcMar>
            <w:hideMark/>
          </w:tcPr>
          <w:p w:rsidR="005A0F06" w:rsidRDefault="005A0F06">
            <w:pPr>
              <w:pStyle w:val="newncpi"/>
            </w:pPr>
            <w:r>
              <w:lastRenderedPageBreak/>
              <w:t> </w:t>
            </w:r>
          </w:p>
        </w:tc>
        <w:tc>
          <w:tcPr>
            <w:tcW w:w="2049" w:type="pct"/>
            <w:tcMar>
              <w:top w:w="0" w:type="dxa"/>
              <w:left w:w="6" w:type="dxa"/>
              <w:bottom w:w="0" w:type="dxa"/>
              <w:right w:w="6" w:type="dxa"/>
            </w:tcMar>
            <w:hideMark/>
          </w:tcPr>
          <w:p w:rsidR="005A0F06" w:rsidRDefault="005A0F06">
            <w:pPr>
              <w:pStyle w:val="append1"/>
            </w:pPr>
            <w:r>
              <w:t>Приложение 2</w:t>
            </w:r>
          </w:p>
          <w:p w:rsidR="005A0F06" w:rsidRDefault="005A0F06">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5A0F06" w:rsidRDefault="005A0F06">
      <w:pPr>
        <w:pStyle w:val="newncpi"/>
      </w:pPr>
      <w:r>
        <w:t> </w:t>
      </w:r>
    </w:p>
    <w:p w:rsidR="005A0F06" w:rsidRDefault="005A0F06">
      <w:pPr>
        <w:pStyle w:val="onestring"/>
      </w:pPr>
      <w:r>
        <w:t>Форма</w:t>
      </w:r>
    </w:p>
    <w:p w:rsidR="005A0F06" w:rsidRDefault="005A0F06">
      <w:pPr>
        <w:pStyle w:val="undline"/>
      </w:pPr>
      <w:r>
        <w:t>реквизиты бланка</w:t>
      </w:r>
    </w:p>
    <w:p w:rsidR="005A0F06" w:rsidRDefault="005A0F06">
      <w:pPr>
        <w:pStyle w:val="undline"/>
      </w:pPr>
      <w:r>
        <w:t>(угловой штамп)</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259"/>
        <w:gridCol w:w="5122"/>
      </w:tblGrid>
      <w:tr w:rsidR="005A0F06">
        <w:trPr>
          <w:trHeight w:val="240"/>
        </w:trPr>
        <w:tc>
          <w:tcPr>
            <w:tcW w:w="2270" w:type="pct"/>
            <w:tcMar>
              <w:top w:w="0" w:type="dxa"/>
              <w:left w:w="6" w:type="dxa"/>
              <w:bottom w:w="0" w:type="dxa"/>
              <w:right w:w="6" w:type="dxa"/>
            </w:tcMar>
            <w:hideMark/>
          </w:tcPr>
          <w:p w:rsidR="005A0F06" w:rsidRDefault="005A0F06">
            <w:pPr>
              <w:pStyle w:val="table10"/>
            </w:pPr>
            <w:r>
              <w:t> </w:t>
            </w:r>
          </w:p>
        </w:tc>
        <w:tc>
          <w:tcPr>
            <w:tcW w:w="2730" w:type="pct"/>
            <w:tcMar>
              <w:top w:w="0" w:type="dxa"/>
              <w:left w:w="6" w:type="dxa"/>
              <w:bottom w:w="0" w:type="dxa"/>
              <w:right w:w="6" w:type="dxa"/>
            </w:tcMar>
            <w:hideMark/>
          </w:tcPr>
          <w:p w:rsidR="005A0F06" w:rsidRDefault="005A0F06">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5A0F06">
        <w:trPr>
          <w:trHeight w:val="240"/>
        </w:trPr>
        <w:tc>
          <w:tcPr>
            <w:tcW w:w="2270" w:type="pct"/>
            <w:tcMar>
              <w:top w:w="0" w:type="dxa"/>
              <w:left w:w="6" w:type="dxa"/>
              <w:bottom w:w="0" w:type="dxa"/>
              <w:right w:w="6" w:type="dxa"/>
            </w:tcMar>
            <w:hideMark/>
          </w:tcPr>
          <w:p w:rsidR="005A0F06" w:rsidRDefault="005A0F06">
            <w:pPr>
              <w:pStyle w:val="table10"/>
            </w:pPr>
            <w:r>
              <w:t> </w:t>
            </w:r>
          </w:p>
        </w:tc>
        <w:tc>
          <w:tcPr>
            <w:tcW w:w="2730" w:type="pct"/>
            <w:tcMar>
              <w:top w:w="0" w:type="dxa"/>
              <w:left w:w="6" w:type="dxa"/>
              <w:bottom w:w="0" w:type="dxa"/>
              <w:right w:w="6" w:type="dxa"/>
            </w:tcMar>
            <w:hideMark/>
          </w:tcPr>
          <w:p w:rsidR="005A0F06" w:rsidRDefault="005A0F06">
            <w:pPr>
              <w:pStyle w:val="newncpi0"/>
            </w:pPr>
            <w:r>
              <w:t>__________________________________________</w:t>
            </w:r>
          </w:p>
        </w:tc>
      </w:tr>
      <w:tr w:rsidR="005A0F06">
        <w:trPr>
          <w:trHeight w:val="240"/>
        </w:trPr>
        <w:tc>
          <w:tcPr>
            <w:tcW w:w="2270" w:type="pct"/>
            <w:tcMar>
              <w:top w:w="0" w:type="dxa"/>
              <w:left w:w="6" w:type="dxa"/>
              <w:bottom w:w="0" w:type="dxa"/>
              <w:right w:w="6" w:type="dxa"/>
            </w:tcMar>
            <w:hideMark/>
          </w:tcPr>
          <w:p w:rsidR="005A0F06" w:rsidRDefault="005A0F06">
            <w:pPr>
              <w:pStyle w:val="table10"/>
            </w:pPr>
            <w:r>
              <w:t> </w:t>
            </w:r>
          </w:p>
        </w:tc>
        <w:tc>
          <w:tcPr>
            <w:tcW w:w="2730" w:type="pct"/>
            <w:tcMar>
              <w:top w:w="0" w:type="dxa"/>
              <w:left w:w="6" w:type="dxa"/>
              <w:bottom w:w="0" w:type="dxa"/>
              <w:right w:w="6" w:type="dxa"/>
            </w:tcMar>
            <w:hideMark/>
          </w:tcPr>
          <w:p w:rsidR="005A0F06" w:rsidRDefault="005A0F06">
            <w:pPr>
              <w:pStyle w:val="undline"/>
              <w:jc w:val="center"/>
            </w:pPr>
            <w:r>
              <w:t>(наименование государственного</w:t>
            </w:r>
          </w:p>
        </w:tc>
      </w:tr>
      <w:tr w:rsidR="005A0F06">
        <w:trPr>
          <w:trHeight w:val="240"/>
        </w:trPr>
        <w:tc>
          <w:tcPr>
            <w:tcW w:w="2270" w:type="pct"/>
            <w:tcMar>
              <w:top w:w="0" w:type="dxa"/>
              <w:left w:w="6" w:type="dxa"/>
              <w:bottom w:w="0" w:type="dxa"/>
              <w:right w:w="6" w:type="dxa"/>
            </w:tcMar>
            <w:hideMark/>
          </w:tcPr>
          <w:p w:rsidR="005A0F06" w:rsidRDefault="005A0F06">
            <w:pPr>
              <w:pStyle w:val="table10"/>
            </w:pPr>
            <w:r>
              <w:t> </w:t>
            </w:r>
          </w:p>
        </w:tc>
        <w:tc>
          <w:tcPr>
            <w:tcW w:w="2730" w:type="pct"/>
            <w:tcMar>
              <w:top w:w="0" w:type="dxa"/>
              <w:left w:w="6" w:type="dxa"/>
              <w:bottom w:w="0" w:type="dxa"/>
              <w:right w:w="6" w:type="dxa"/>
            </w:tcMar>
            <w:hideMark/>
          </w:tcPr>
          <w:p w:rsidR="005A0F06" w:rsidRDefault="005A0F06">
            <w:pPr>
              <w:pStyle w:val="newncpi0"/>
            </w:pPr>
            <w:r>
              <w:t>__________________________________________</w:t>
            </w:r>
          </w:p>
        </w:tc>
      </w:tr>
      <w:tr w:rsidR="005A0F06">
        <w:trPr>
          <w:trHeight w:val="240"/>
        </w:trPr>
        <w:tc>
          <w:tcPr>
            <w:tcW w:w="2270" w:type="pct"/>
            <w:tcMar>
              <w:top w:w="0" w:type="dxa"/>
              <w:left w:w="6" w:type="dxa"/>
              <w:bottom w:w="0" w:type="dxa"/>
              <w:right w:w="6" w:type="dxa"/>
            </w:tcMar>
            <w:hideMark/>
          </w:tcPr>
          <w:p w:rsidR="005A0F06" w:rsidRDefault="005A0F06">
            <w:pPr>
              <w:pStyle w:val="table10"/>
            </w:pPr>
            <w:r>
              <w:t> </w:t>
            </w:r>
          </w:p>
        </w:tc>
        <w:tc>
          <w:tcPr>
            <w:tcW w:w="2730" w:type="pct"/>
            <w:tcMar>
              <w:top w:w="0" w:type="dxa"/>
              <w:left w:w="6" w:type="dxa"/>
              <w:bottom w:w="0" w:type="dxa"/>
              <w:right w:w="6" w:type="dxa"/>
            </w:tcMar>
            <w:hideMark/>
          </w:tcPr>
          <w:p w:rsidR="005A0F06" w:rsidRDefault="005A0F06">
            <w:pPr>
              <w:pStyle w:val="undline"/>
              <w:jc w:val="center"/>
            </w:pPr>
            <w:r>
              <w:t>органа)</w:t>
            </w:r>
          </w:p>
        </w:tc>
      </w:tr>
    </w:tbl>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4265"/>
        <w:gridCol w:w="5116"/>
      </w:tblGrid>
      <w:tr w:rsidR="005A0F06">
        <w:trPr>
          <w:trHeight w:val="240"/>
        </w:trPr>
        <w:tc>
          <w:tcPr>
            <w:tcW w:w="2273" w:type="pct"/>
            <w:tcMar>
              <w:top w:w="0" w:type="dxa"/>
              <w:left w:w="6" w:type="dxa"/>
              <w:bottom w:w="0" w:type="dxa"/>
              <w:right w:w="6" w:type="dxa"/>
            </w:tcMar>
            <w:hideMark/>
          </w:tcPr>
          <w:p w:rsidR="005A0F06" w:rsidRDefault="005A0F06">
            <w:pPr>
              <w:pStyle w:val="newncpi0"/>
            </w:pPr>
            <w:r>
              <w:t xml:space="preserve">__ __________ 20__ г. </w:t>
            </w:r>
          </w:p>
        </w:tc>
        <w:tc>
          <w:tcPr>
            <w:tcW w:w="2727" w:type="pct"/>
            <w:tcMar>
              <w:top w:w="0" w:type="dxa"/>
              <w:left w:w="6" w:type="dxa"/>
              <w:bottom w:w="0" w:type="dxa"/>
              <w:right w:w="6" w:type="dxa"/>
            </w:tcMar>
            <w:hideMark/>
          </w:tcPr>
          <w:p w:rsidR="005A0F06" w:rsidRDefault="005A0F06">
            <w:pPr>
              <w:pStyle w:val="newncpi0"/>
              <w:jc w:val="right"/>
            </w:pPr>
            <w:r>
              <w:t>№ ____________</w:t>
            </w:r>
          </w:p>
        </w:tc>
      </w:tr>
    </w:tbl>
    <w:p w:rsidR="005A0F06" w:rsidRDefault="005A0F06">
      <w:pPr>
        <w:pStyle w:val="newncpi"/>
      </w:pPr>
      <w:r>
        <w:t> </w:t>
      </w:r>
    </w:p>
    <w:p w:rsidR="005A0F06" w:rsidRDefault="005A0F06">
      <w:pPr>
        <w:pStyle w:val="newncpi"/>
      </w:pPr>
      <w:r>
        <w:t>Сообщаем, что в _________________________________________________________</w:t>
      </w:r>
    </w:p>
    <w:p w:rsidR="005A0F06" w:rsidRDefault="005A0F06">
      <w:pPr>
        <w:pStyle w:val="undline"/>
        <w:ind w:left="4395"/>
      </w:pPr>
      <w:r>
        <w:t>(наименование</w:t>
      </w:r>
    </w:p>
    <w:p w:rsidR="005A0F06" w:rsidRDefault="005A0F06">
      <w:pPr>
        <w:pStyle w:val="newncpi0"/>
      </w:pPr>
      <w:r>
        <w:t>_____________________________________________________________________________</w:t>
      </w:r>
    </w:p>
    <w:p w:rsidR="005A0F06" w:rsidRDefault="005A0F06">
      <w:pPr>
        <w:pStyle w:val="undline"/>
        <w:jc w:val="center"/>
      </w:pPr>
      <w:r>
        <w:t>коммерческой микроорганизации)</w:t>
      </w:r>
    </w:p>
    <w:p w:rsidR="005A0F06" w:rsidRDefault="005A0F06">
      <w:pPr>
        <w:pStyle w:val="newncpi0"/>
      </w:pPr>
      <w:r>
        <w:t>средняя численность работников на ___ ___________ 20__ г. составляет _____ человек.</w:t>
      </w:r>
    </w:p>
    <w:p w:rsidR="005A0F06" w:rsidRDefault="005A0F06">
      <w:pPr>
        <w:pStyle w:val="newncpi"/>
      </w:pPr>
      <w:r>
        <w:t> </w:t>
      </w:r>
    </w:p>
    <w:p w:rsidR="005A0F06" w:rsidRDefault="005A0F06">
      <w:pPr>
        <w:pStyle w:val="newncpi0"/>
      </w:pPr>
      <w:r>
        <w:t>__ __________ 20__ г.</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3608"/>
        <w:gridCol w:w="72"/>
        <w:gridCol w:w="1863"/>
        <w:gridCol w:w="72"/>
        <w:gridCol w:w="3766"/>
      </w:tblGrid>
      <w:tr w:rsidR="005A0F06">
        <w:trPr>
          <w:trHeight w:val="240"/>
        </w:trPr>
        <w:tc>
          <w:tcPr>
            <w:tcW w:w="1923" w:type="pct"/>
            <w:tcMar>
              <w:top w:w="0" w:type="dxa"/>
              <w:left w:w="6" w:type="dxa"/>
              <w:bottom w:w="0" w:type="dxa"/>
              <w:right w:w="6" w:type="dxa"/>
            </w:tcMar>
            <w:hideMark/>
          </w:tcPr>
          <w:p w:rsidR="005A0F06" w:rsidRDefault="005A0F06">
            <w:pPr>
              <w:pStyle w:val="newncpi0"/>
            </w:pPr>
            <w:r>
              <w:t>_______________________</w:t>
            </w:r>
          </w:p>
        </w:tc>
        <w:tc>
          <w:tcPr>
            <w:tcW w:w="38" w:type="pct"/>
            <w:tcMar>
              <w:top w:w="0" w:type="dxa"/>
              <w:left w:w="6" w:type="dxa"/>
              <w:bottom w:w="0" w:type="dxa"/>
              <w:right w:w="6" w:type="dxa"/>
            </w:tcMar>
            <w:hideMark/>
          </w:tcPr>
          <w:p w:rsidR="005A0F06" w:rsidRDefault="005A0F06">
            <w:pPr>
              <w:pStyle w:val="newncpi0"/>
            </w:pPr>
            <w:r>
              <w:t> </w:t>
            </w:r>
          </w:p>
        </w:tc>
        <w:tc>
          <w:tcPr>
            <w:tcW w:w="993" w:type="pct"/>
            <w:tcMar>
              <w:top w:w="0" w:type="dxa"/>
              <w:left w:w="6" w:type="dxa"/>
              <w:bottom w:w="0" w:type="dxa"/>
              <w:right w:w="6" w:type="dxa"/>
            </w:tcMar>
            <w:hideMark/>
          </w:tcPr>
          <w:p w:rsidR="005A0F06" w:rsidRDefault="005A0F06">
            <w:pPr>
              <w:pStyle w:val="newncpi0"/>
              <w:jc w:val="center"/>
            </w:pPr>
            <w:r>
              <w:t>____________</w:t>
            </w:r>
          </w:p>
        </w:tc>
        <w:tc>
          <w:tcPr>
            <w:tcW w:w="38" w:type="pct"/>
            <w:tcMar>
              <w:top w:w="0" w:type="dxa"/>
              <w:left w:w="6" w:type="dxa"/>
              <w:bottom w:w="0" w:type="dxa"/>
              <w:right w:w="6" w:type="dxa"/>
            </w:tcMar>
            <w:hideMark/>
          </w:tcPr>
          <w:p w:rsidR="005A0F06" w:rsidRDefault="005A0F06">
            <w:pPr>
              <w:pStyle w:val="newncpi0"/>
            </w:pPr>
            <w:r>
              <w:t> </w:t>
            </w:r>
          </w:p>
        </w:tc>
        <w:tc>
          <w:tcPr>
            <w:tcW w:w="2007" w:type="pct"/>
            <w:tcMar>
              <w:top w:w="0" w:type="dxa"/>
              <w:left w:w="6" w:type="dxa"/>
              <w:bottom w:w="0" w:type="dxa"/>
              <w:right w:w="6" w:type="dxa"/>
            </w:tcMar>
            <w:hideMark/>
          </w:tcPr>
          <w:p w:rsidR="005A0F06" w:rsidRDefault="005A0F06">
            <w:pPr>
              <w:pStyle w:val="newncpi0"/>
              <w:jc w:val="right"/>
            </w:pPr>
            <w:r>
              <w:t>_______________________</w:t>
            </w:r>
          </w:p>
        </w:tc>
      </w:tr>
      <w:tr w:rsidR="005A0F06">
        <w:trPr>
          <w:trHeight w:val="240"/>
        </w:trPr>
        <w:tc>
          <w:tcPr>
            <w:tcW w:w="1923" w:type="pct"/>
            <w:tcMar>
              <w:top w:w="0" w:type="dxa"/>
              <w:left w:w="6" w:type="dxa"/>
              <w:bottom w:w="0" w:type="dxa"/>
              <w:right w:w="6" w:type="dxa"/>
            </w:tcMar>
            <w:hideMark/>
          </w:tcPr>
          <w:p w:rsidR="005A0F06" w:rsidRDefault="005A0F06">
            <w:pPr>
              <w:pStyle w:val="undline"/>
              <w:ind w:left="703"/>
            </w:pPr>
            <w:r>
              <w:t>(руководитель)</w:t>
            </w:r>
          </w:p>
        </w:tc>
        <w:tc>
          <w:tcPr>
            <w:tcW w:w="38" w:type="pct"/>
            <w:tcMar>
              <w:top w:w="0" w:type="dxa"/>
              <w:left w:w="6" w:type="dxa"/>
              <w:bottom w:w="0" w:type="dxa"/>
              <w:right w:w="6" w:type="dxa"/>
            </w:tcMar>
            <w:hideMark/>
          </w:tcPr>
          <w:p w:rsidR="005A0F06" w:rsidRDefault="005A0F06">
            <w:pPr>
              <w:pStyle w:val="table10"/>
            </w:pPr>
            <w:r>
              <w:t> </w:t>
            </w:r>
          </w:p>
        </w:tc>
        <w:tc>
          <w:tcPr>
            <w:tcW w:w="993" w:type="pct"/>
            <w:tcMar>
              <w:top w:w="0" w:type="dxa"/>
              <w:left w:w="6" w:type="dxa"/>
              <w:bottom w:w="0" w:type="dxa"/>
              <w:right w:w="6" w:type="dxa"/>
            </w:tcMar>
            <w:hideMark/>
          </w:tcPr>
          <w:p w:rsidR="005A0F06" w:rsidRDefault="005A0F06">
            <w:pPr>
              <w:pStyle w:val="undline"/>
              <w:jc w:val="center"/>
            </w:pPr>
            <w:r>
              <w:t>(подпись)</w:t>
            </w:r>
          </w:p>
        </w:tc>
        <w:tc>
          <w:tcPr>
            <w:tcW w:w="38" w:type="pct"/>
            <w:tcMar>
              <w:top w:w="0" w:type="dxa"/>
              <w:left w:w="6" w:type="dxa"/>
              <w:bottom w:w="0" w:type="dxa"/>
              <w:right w:w="6" w:type="dxa"/>
            </w:tcMar>
            <w:hideMark/>
          </w:tcPr>
          <w:p w:rsidR="005A0F06" w:rsidRDefault="005A0F06">
            <w:pPr>
              <w:pStyle w:val="table10"/>
            </w:pPr>
            <w:r>
              <w:t> </w:t>
            </w:r>
          </w:p>
        </w:tc>
        <w:tc>
          <w:tcPr>
            <w:tcW w:w="2007" w:type="pct"/>
            <w:tcMar>
              <w:top w:w="0" w:type="dxa"/>
              <w:left w:w="6" w:type="dxa"/>
              <w:bottom w:w="0" w:type="dxa"/>
              <w:right w:w="6" w:type="dxa"/>
            </w:tcMar>
            <w:hideMark/>
          </w:tcPr>
          <w:p w:rsidR="005A0F06" w:rsidRDefault="005A0F06">
            <w:pPr>
              <w:pStyle w:val="undline"/>
              <w:ind w:right="574"/>
              <w:jc w:val="right"/>
            </w:pPr>
            <w:r>
              <w:t>(инициалы, фамилия)</w:t>
            </w:r>
          </w:p>
        </w:tc>
      </w:tr>
      <w:tr w:rsidR="005A0F06">
        <w:trPr>
          <w:trHeight w:val="240"/>
        </w:trPr>
        <w:tc>
          <w:tcPr>
            <w:tcW w:w="1923" w:type="pct"/>
            <w:tcMar>
              <w:top w:w="0" w:type="dxa"/>
              <w:left w:w="6" w:type="dxa"/>
              <w:bottom w:w="0" w:type="dxa"/>
              <w:right w:w="6" w:type="dxa"/>
            </w:tcMar>
            <w:hideMark/>
          </w:tcPr>
          <w:p w:rsidR="005A0F06" w:rsidRDefault="005A0F06">
            <w:pPr>
              <w:pStyle w:val="newncpi0"/>
            </w:pPr>
            <w:r>
              <w:t> </w:t>
            </w:r>
          </w:p>
        </w:tc>
        <w:tc>
          <w:tcPr>
            <w:tcW w:w="38" w:type="pct"/>
            <w:tcMar>
              <w:top w:w="0" w:type="dxa"/>
              <w:left w:w="6" w:type="dxa"/>
              <w:bottom w:w="0" w:type="dxa"/>
              <w:right w:w="6" w:type="dxa"/>
            </w:tcMar>
            <w:hideMark/>
          </w:tcPr>
          <w:p w:rsidR="005A0F06" w:rsidRDefault="005A0F06">
            <w:pPr>
              <w:pStyle w:val="newncpi0"/>
            </w:pPr>
            <w:r>
              <w:t> </w:t>
            </w:r>
          </w:p>
        </w:tc>
        <w:tc>
          <w:tcPr>
            <w:tcW w:w="993" w:type="pct"/>
            <w:tcMar>
              <w:top w:w="0" w:type="dxa"/>
              <w:left w:w="6" w:type="dxa"/>
              <w:bottom w:w="0" w:type="dxa"/>
              <w:right w:w="6" w:type="dxa"/>
            </w:tcMar>
            <w:hideMark/>
          </w:tcPr>
          <w:p w:rsidR="005A0F06" w:rsidRDefault="005A0F06">
            <w:pPr>
              <w:pStyle w:val="newncpi0"/>
              <w:ind w:left="571"/>
            </w:pPr>
            <w:r>
              <w:t> </w:t>
            </w:r>
          </w:p>
        </w:tc>
        <w:tc>
          <w:tcPr>
            <w:tcW w:w="38" w:type="pct"/>
            <w:tcMar>
              <w:top w:w="0" w:type="dxa"/>
              <w:left w:w="6" w:type="dxa"/>
              <w:bottom w:w="0" w:type="dxa"/>
              <w:right w:w="6" w:type="dxa"/>
            </w:tcMar>
            <w:hideMark/>
          </w:tcPr>
          <w:p w:rsidR="005A0F06" w:rsidRDefault="005A0F06">
            <w:pPr>
              <w:pStyle w:val="newncpi0"/>
            </w:pPr>
            <w:r>
              <w:t> </w:t>
            </w:r>
          </w:p>
        </w:tc>
        <w:tc>
          <w:tcPr>
            <w:tcW w:w="2007" w:type="pct"/>
            <w:tcMar>
              <w:top w:w="0" w:type="dxa"/>
              <w:left w:w="6" w:type="dxa"/>
              <w:bottom w:w="0" w:type="dxa"/>
              <w:right w:w="6" w:type="dxa"/>
            </w:tcMar>
            <w:hideMark/>
          </w:tcPr>
          <w:p w:rsidR="005A0F06" w:rsidRDefault="005A0F06">
            <w:pPr>
              <w:pStyle w:val="newncpi0"/>
            </w:pPr>
            <w:r>
              <w:t> </w:t>
            </w:r>
          </w:p>
        </w:tc>
      </w:tr>
      <w:tr w:rsidR="005A0F06">
        <w:trPr>
          <w:trHeight w:val="240"/>
        </w:trPr>
        <w:tc>
          <w:tcPr>
            <w:tcW w:w="1923" w:type="pct"/>
            <w:tcMar>
              <w:top w:w="0" w:type="dxa"/>
              <w:left w:w="6" w:type="dxa"/>
              <w:bottom w:w="0" w:type="dxa"/>
              <w:right w:w="6" w:type="dxa"/>
            </w:tcMar>
            <w:hideMark/>
          </w:tcPr>
          <w:p w:rsidR="005A0F06" w:rsidRDefault="005A0F06">
            <w:pPr>
              <w:pStyle w:val="newncpi0"/>
            </w:pPr>
            <w:r>
              <w:t>_______________________</w:t>
            </w:r>
          </w:p>
        </w:tc>
        <w:tc>
          <w:tcPr>
            <w:tcW w:w="38" w:type="pct"/>
            <w:tcMar>
              <w:top w:w="0" w:type="dxa"/>
              <w:left w:w="6" w:type="dxa"/>
              <w:bottom w:w="0" w:type="dxa"/>
              <w:right w:w="6" w:type="dxa"/>
            </w:tcMar>
            <w:hideMark/>
          </w:tcPr>
          <w:p w:rsidR="005A0F06" w:rsidRDefault="005A0F06">
            <w:pPr>
              <w:pStyle w:val="newncpi0"/>
            </w:pPr>
            <w:r>
              <w:t> </w:t>
            </w:r>
          </w:p>
        </w:tc>
        <w:tc>
          <w:tcPr>
            <w:tcW w:w="993" w:type="pct"/>
            <w:tcMar>
              <w:top w:w="0" w:type="dxa"/>
              <w:left w:w="6" w:type="dxa"/>
              <w:bottom w:w="0" w:type="dxa"/>
              <w:right w:w="6" w:type="dxa"/>
            </w:tcMar>
            <w:hideMark/>
          </w:tcPr>
          <w:p w:rsidR="005A0F06" w:rsidRDefault="005A0F06">
            <w:pPr>
              <w:pStyle w:val="newncpi0"/>
              <w:jc w:val="center"/>
            </w:pPr>
            <w:r>
              <w:t>____________</w:t>
            </w:r>
          </w:p>
        </w:tc>
        <w:tc>
          <w:tcPr>
            <w:tcW w:w="38" w:type="pct"/>
            <w:tcMar>
              <w:top w:w="0" w:type="dxa"/>
              <w:left w:w="6" w:type="dxa"/>
              <w:bottom w:w="0" w:type="dxa"/>
              <w:right w:w="6" w:type="dxa"/>
            </w:tcMar>
            <w:hideMark/>
          </w:tcPr>
          <w:p w:rsidR="005A0F06" w:rsidRDefault="005A0F06">
            <w:pPr>
              <w:pStyle w:val="newncpi0"/>
            </w:pPr>
            <w:r>
              <w:t> </w:t>
            </w:r>
          </w:p>
        </w:tc>
        <w:tc>
          <w:tcPr>
            <w:tcW w:w="2007" w:type="pct"/>
            <w:tcMar>
              <w:top w:w="0" w:type="dxa"/>
              <w:left w:w="6" w:type="dxa"/>
              <w:bottom w:w="0" w:type="dxa"/>
              <w:right w:w="6" w:type="dxa"/>
            </w:tcMar>
            <w:hideMark/>
          </w:tcPr>
          <w:p w:rsidR="005A0F06" w:rsidRDefault="005A0F06">
            <w:pPr>
              <w:pStyle w:val="newncpi0"/>
              <w:jc w:val="right"/>
            </w:pPr>
            <w:r>
              <w:t>________________________</w:t>
            </w:r>
          </w:p>
        </w:tc>
      </w:tr>
      <w:tr w:rsidR="005A0F06">
        <w:trPr>
          <w:trHeight w:val="240"/>
        </w:trPr>
        <w:tc>
          <w:tcPr>
            <w:tcW w:w="1923" w:type="pct"/>
            <w:tcMar>
              <w:top w:w="0" w:type="dxa"/>
              <w:left w:w="6" w:type="dxa"/>
              <w:bottom w:w="0" w:type="dxa"/>
              <w:right w:w="6" w:type="dxa"/>
            </w:tcMar>
            <w:hideMark/>
          </w:tcPr>
          <w:p w:rsidR="005A0F06" w:rsidRDefault="005A0F06">
            <w:pPr>
              <w:pStyle w:val="undline"/>
              <w:ind w:left="561"/>
            </w:pPr>
            <w:r>
              <w:t>(главный бухгалтер)</w:t>
            </w:r>
          </w:p>
        </w:tc>
        <w:tc>
          <w:tcPr>
            <w:tcW w:w="38" w:type="pct"/>
            <w:tcMar>
              <w:top w:w="0" w:type="dxa"/>
              <w:left w:w="6" w:type="dxa"/>
              <w:bottom w:w="0" w:type="dxa"/>
              <w:right w:w="6" w:type="dxa"/>
            </w:tcMar>
            <w:hideMark/>
          </w:tcPr>
          <w:p w:rsidR="005A0F06" w:rsidRDefault="005A0F06">
            <w:pPr>
              <w:pStyle w:val="table10"/>
            </w:pPr>
            <w:r>
              <w:t> </w:t>
            </w:r>
          </w:p>
        </w:tc>
        <w:tc>
          <w:tcPr>
            <w:tcW w:w="993" w:type="pct"/>
            <w:tcMar>
              <w:top w:w="0" w:type="dxa"/>
              <w:left w:w="6" w:type="dxa"/>
              <w:bottom w:w="0" w:type="dxa"/>
              <w:right w:w="6" w:type="dxa"/>
            </w:tcMar>
            <w:hideMark/>
          </w:tcPr>
          <w:p w:rsidR="005A0F06" w:rsidRDefault="005A0F06">
            <w:pPr>
              <w:pStyle w:val="undline"/>
              <w:jc w:val="center"/>
            </w:pPr>
            <w:r>
              <w:t>(подпись)</w:t>
            </w:r>
          </w:p>
        </w:tc>
        <w:tc>
          <w:tcPr>
            <w:tcW w:w="38" w:type="pct"/>
            <w:tcMar>
              <w:top w:w="0" w:type="dxa"/>
              <w:left w:w="6" w:type="dxa"/>
              <w:bottom w:w="0" w:type="dxa"/>
              <w:right w:w="6" w:type="dxa"/>
            </w:tcMar>
            <w:hideMark/>
          </w:tcPr>
          <w:p w:rsidR="005A0F06" w:rsidRDefault="005A0F06">
            <w:pPr>
              <w:pStyle w:val="table10"/>
            </w:pPr>
            <w:r>
              <w:t> </w:t>
            </w:r>
          </w:p>
        </w:tc>
        <w:tc>
          <w:tcPr>
            <w:tcW w:w="2007" w:type="pct"/>
            <w:tcMar>
              <w:top w:w="0" w:type="dxa"/>
              <w:left w:w="6" w:type="dxa"/>
              <w:bottom w:w="0" w:type="dxa"/>
              <w:right w:w="6" w:type="dxa"/>
            </w:tcMar>
            <w:hideMark/>
          </w:tcPr>
          <w:p w:rsidR="005A0F06" w:rsidRDefault="005A0F06">
            <w:pPr>
              <w:pStyle w:val="undline"/>
              <w:ind w:right="574"/>
              <w:jc w:val="right"/>
            </w:pPr>
            <w:r>
              <w:t>(инициалы, фамилия)</w:t>
            </w:r>
          </w:p>
        </w:tc>
      </w:tr>
    </w:tbl>
    <w:p w:rsidR="005A0F06" w:rsidRDefault="005A0F06">
      <w:pPr>
        <w:pStyle w:val="newncpi"/>
      </w:pPr>
      <w:r>
        <w:t> </w:t>
      </w:r>
    </w:p>
    <w:p w:rsidR="005A0F06" w:rsidRDefault="005A0F06">
      <w:pPr>
        <w:rPr>
          <w:rFonts w:eastAsia="Times New Roman"/>
        </w:rPr>
        <w:sectPr w:rsidR="005A0F06" w:rsidSect="005A0F06">
          <w:pgSz w:w="11920" w:h="16840"/>
          <w:pgMar w:top="567" w:right="1134" w:bottom="567" w:left="1417" w:header="280" w:footer="0" w:gutter="0"/>
          <w:cols w:space="720"/>
          <w:docGrid w:linePitch="299"/>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5A0F06">
        <w:tc>
          <w:tcPr>
            <w:tcW w:w="3750" w:type="pct"/>
            <w:tcMar>
              <w:top w:w="0" w:type="dxa"/>
              <w:left w:w="6" w:type="dxa"/>
              <w:bottom w:w="0" w:type="dxa"/>
              <w:right w:w="6" w:type="dxa"/>
            </w:tcMar>
            <w:hideMark/>
          </w:tcPr>
          <w:p w:rsidR="005A0F06" w:rsidRDefault="005A0F06">
            <w:pPr>
              <w:pStyle w:val="newncpi"/>
            </w:pPr>
            <w:r>
              <w:t> </w:t>
            </w:r>
          </w:p>
        </w:tc>
        <w:tc>
          <w:tcPr>
            <w:tcW w:w="1250" w:type="pct"/>
            <w:tcMar>
              <w:top w:w="0" w:type="dxa"/>
              <w:left w:w="6" w:type="dxa"/>
              <w:bottom w:w="0" w:type="dxa"/>
              <w:right w:w="6" w:type="dxa"/>
            </w:tcMar>
            <w:hideMark/>
          </w:tcPr>
          <w:p w:rsidR="005A0F06" w:rsidRDefault="005A0F06">
            <w:pPr>
              <w:pStyle w:val="capu1"/>
            </w:pPr>
            <w:r>
              <w:t>УТВЕРЖДЕНО</w:t>
            </w:r>
          </w:p>
          <w:p w:rsidR="005A0F06" w:rsidRDefault="005A0F06">
            <w:pPr>
              <w:pStyle w:val="cap1"/>
            </w:pPr>
            <w:r>
              <w:t xml:space="preserve">Постановление </w:t>
            </w:r>
            <w:r>
              <w:br/>
              <w:t xml:space="preserve">Совета Министров </w:t>
            </w:r>
            <w:r>
              <w:br/>
              <w:t>Республики Беларусь</w:t>
            </w:r>
          </w:p>
          <w:p w:rsidR="005A0F06" w:rsidRDefault="005A0F06">
            <w:pPr>
              <w:pStyle w:val="cap1"/>
            </w:pPr>
            <w:r>
              <w:t>28.06.2013 № 569</w:t>
            </w:r>
          </w:p>
        </w:tc>
      </w:tr>
    </w:tbl>
    <w:p w:rsidR="005A0F06" w:rsidRDefault="005A0F06">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rsidR="005A0F06" w:rsidRDefault="005A0F06">
      <w:pPr>
        <w:pStyle w:val="chapter"/>
      </w:pPr>
      <w:r>
        <w:t>ГЛАВА 1</w:t>
      </w:r>
      <w:r>
        <w:br/>
        <w:t>ОБЩИЕ ПОЛОЖЕНИЯ</w:t>
      </w:r>
    </w:p>
    <w:p w:rsidR="005A0F06" w:rsidRDefault="005A0F06">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5A0F06" w:rsidRDefault="005A0F06">
      <w:pPr>
        <w:pStyle w:val="point"/>
      </w:pPr>
      <w:r>
        <w:t>2. Комиссия создается:</w:t>
      </w:r>
    </w:p>
    <w:p w:rsidR="005A0F06" w:rsidRDefault="005A0F06">
      <w:pPr>
        <w:pStyle w:val="newncpi"/>
      </w:pPr>
      <w:r>
        <w:t>в органах по труду, занятости и социальной защите местных исполнительных и распорядительных органов (далее – государственные органы);</w:t>
      </w:r>
    </w:p>
    <w:p w:rsidR="005A0F06" w:rsidRDefault="005A0F06">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5A0F06" w:rsidRDefault="005A0F06">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5A0F06" w:rsidRDefault="005A0F06">
      <w:pPr>
        <w:pStyle w:val="point"/>
      </w:pPr>
      <w:r>
        <w:t>3. В состав комиссии должно входить не менее 3 человек, включая председателя комиссии.</w:t>
      </w:r>
    </w:p>
    <w:p w:rsidR="005A0F06" w:rsidRDefault="005A0F06">
      <w:pPr>
        <w:pStyle w:val="newncpi"/>
      </w:pPr>
      <w:r>
        <w:t>Состав комиссии утверждается приказом (распоряжением) руководителя государственного органа, организации.</w:t>
      </w:r>
    </w:p>
    <w:p w:rsidR="005A0F06" w:rsidRDefault="005A0F06">
      <w:pPr>
        <w:pStyle w:val="point"/>
      </w:pPr>
      <w:r>
        <w:t>4. Комиссия в своей деятельности руководствуется законодательством Республики Беларусь и настоящим Положением.</w:t>
      </w:r>
    </w:p>
    <w:p w:rsidR="005A0F06" w:rsidRDefault="005A0F06">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rsidR="005A0F06" w:rsidRDefault="005A0F06">
      <w:pPr>
        <w:pStyle w:val="chapter"/>
      </w:pPr>
      <w:r>
        <w:t>ГЛАВА 2</w:t>
      </w:r>
      <w:r>
        <w:br/>
        <w:t>ПОЛНОМОЧИЯ КОМИССИИ</w:t>
      </w:r>
    </w:p>
    <w:p w:rsidR="005A0F06" w:rsidRDefault="005A0F06">
      <w:pPr>
        <w:pStyle w:val="point"/>
      </w:pPr>
      <w:r>
        <w:t>6. Комиссия:</w:t>
      </w:r>
    </w:p>
    <w:p w:rsidR="005A0F06" w:rsidRDefault="005A0F06">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5A0F06" w:rsidRDefault="005A0F06">
      <w:pPr>
        <w:pStyle w:val="newncpi"/>
      </w:pPr>
      <w:r>
        <w:t>женщинам, ставшим на учет в организациях здравоохранения до 12-недельного срока беременности;</w:t>
      </w:r>
    </w:p>
    <w:p w:rsidR="005A0F06" w:rsidRDefault="005A0F06">
      <w:pPr>
        <w:pStyle w:val="newncpi"/>
      </w:pPr>
      <w:r>
        <w:t>в связи с рождением ребенка;</w:t>
      </w:r>
    </w:p>
    <w:p w:rsidR="005A0F06" w:rsidRDefault="005A0F06">
      <w:pPr>
        <w:pStyle w:val="newncpi"/>
      </w:pPr>
      <w:r>
        <w:t>по уходу за ребенком в возрасте до 3 лет;</w:t>
      </w:r>
    </w:p>
    <w:p w:rsidR="005A0F06" w:rsidRDefault="005A0F06">
      <w:pPr>
        <w:pStyle w:val="newncpi"/>
      </w:pPr>
      <w:r>
        <w:t>семьям на детей в возрасте от 3 до 18 лет в период воспитания ребенка в возрасте до 3 лет;</w:t>
      </w:r>
    </w:p>
    <w:p w:rsidR="005A0F06" w:rsidRDefault="005A0F06">
      <w:pPr>
        <w:pStyle w:val="newncpi"/>
      </w:pPr>
      <w:r>
        <w:t>на детей старше 3 лет из отдельных категорий семей;</w:t>
      </w:r>
    </w:p>
    <w:p w:rsidR="005A0F06" w:rsidRDefault="005A0F06">
      <w:pPr>
        <w:pStyle w:val="newncpi"/>
      </w:pPr>
      <w:r>
        <w:t>на ребенка в возрасте до 18 лет, инфицированного вирусом иммунодефицита человека;</w:t>
      </w:r>
    </w:p>
    <w:p w:rsidR="005A0F06" w:rsidRDefault="005A0F06">
      <w:pPr>
        <w:pStyle w:val="newncpi"/>
      </w:pPr>
      <w:r>
        <w:t>по уходу за ребенком-инвалидом в возрасте до 18 лет;</w:t>
      </w:r>
    </w:p>
    <w:p w:rsidR="005A0F06" w:rsidRDefault="005A0F06">
      <w:pPr>
        <w:pStyle w:val="underpoint"/>
      </w:pPr>
      <w:r>
        <w:t>6.2. назначает в порядке, установленном законодательством, пособие по временной нетрудоспособности в случаях:</w:t>
      </w:r>
    </w:p>
    <w:p w:rsidR="005A0F06" w:rsidRDefault="005A0F06">
      <w:pPr>
        <w:pStyle w:val="newncpi"/>
      </w:pPr>
      <w:r>
        <w:t>утраты трудоспособности в связи с травмой в быту;</w:t>
      </w:r>
    </w:p>
    <w:p w:rsidR="005A0F06" w:rsidRDefault="005A0F06">
      <w:pPr>
        <w:pStyle w:val="newncpi"/>
      </w:pPr>
      <w:r>
        <w:lastRenderedPageBreak/>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5A0F06" w:rsidRDefault="005A0F06">
      <w:pPr>
        <w:pStyle w:val="newncpi"/>
      </w:pPr>
      <w:r>
        <w:t>нарушения режима, предписанного врачом;</w:t>
      </w:r>
    </w:p>
    <w:p w:rsidR="005A0F06" w:rsidRDefault="005A0F06">
      <w:pPr>
        <w:pStyle w:val="newncpi"/>
      </w:pPr>
      <w:r>
        <w:t>наступления временной нетрудоспособности в период прогула без уважительной причины;</w:t>
      </w:r>
    </w:p>
    <w:p w:rsidR="005A0F06" w:rsidRDefault="005A0F06">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5A0F06" w:rsidRDefault="005A0F06">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5A0F06" w:rsidRDefault="005A0F06">
      <w:pPr>
        <w:pStyle w:val="underpoint"/>
      </w:pPr>
      <w:r>
        <w:t>6.4. устанавливает факт нарушения режима, предписанного врачом, кроме случаев, находящихся в компетенции врача;</w:t>
      </w:r>
    </w:p>
    <w:p w:rsidR="005A0F06" w:rsidRDefault="005A0F06">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5A0F06" w:rsidRDefault="005A0F06">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5A0F06" w:rsidRDefault="005A0F06">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5A0F06" w:rsidRDefault="005A0F06">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5A0F06" w:rsidRDefault="005A0F06">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5A0F06" w:rsidRDefault="005A0F06">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5A0F06" w:rsidRDefault="005A0F06">
      <w:pPr>
        <w:pStyle w:val="point"/>
      </w:pPr>
      <w:r>
        <w:t>7. Комиссия имеет право:</w:t>
      </w:r>
    </w:p>
    <w:p w:rsidR="005A0F06" w:rsidRDefault="005A0F06">
      <w:pPr>
        <w:pStyle w:val="newncpi"/>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5A0F06" w:rsidRDefault="005A0F06">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rsidR="005A0F06" w:rsidRDefault="005A0F06">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5A0F06" w:rsidRDefault="005A0F06">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5A0F06" w:rsidRDefault="005A0F06">
      <w:pPr>
        <w:pStyle w:val="newncpi"/>
      </w:pPr>
      <w:r>
        <w:t xml:space="preserve">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w:t>
      </w:r>
      <w:r>
        <w:lastRenderedPageBreak/>
        <w:t>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5A0F06" w:rsidRDefault="005A0F06">
      <w:pPr>
        <w:pStyle w:val="point"/>
      </w:pPr>
      <w:r>
        <w:t>8. Комиссия обязана:</w:t>
      </w:r>
    </w:p>
    <w:p w:rsidR="005A0F06" w:rsidRDefault="005A0F06">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5A0F06" w:rsidRDefault="005A0F06">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5A0F06" w:rsidRDefault="005A0F06">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5A0F06" w:rsidRDefault="005A0F06">
      <w:pPr>
        <w:pStyle w:val="chapter"/>
      </w:pPr>
      <w:r>
        <w:t>ГЛАВА 3</w:t>
      </w:r>
      <w:r>
        <w:br/>
        <w:t>ПОРЯДОК РАБОТЫ КОМИССИИ</w:t>
      </w:r>
    </w:p>
    <w:p w:rsidR="005A0F06" w:rsidRDefault="005A0F06">
      <w:pPr>
        <w:pStyle w:val="point"/>
      </w:pPr>
      <w:r>
        <w:t>9. Руководство комиссией и организация ее работы осуществляются председателем комиссии.</w:t>
      </w:r>
    </w:p>
    <w:p w:rsidR="005A0F06" w:rsidRDefault="005A0F06">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rsidR="005A0F06" w:rsidRDefault="005A0F06">
      <w:pPr>
        <w:pStyle w:val="newncpi"/>
      </w:pPr>
      <w:r>
        <w:t>Решение комиссии принимается простым большинством голосов членов комиссии, участвующих в ее заседании.</w:t>
      </w:r>
    </w:p>
    <w:p w:rsidR="005A0F06" w:rsidRDefault="005A0F06">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5A0F06" w:rsidRDefault="005A0F06">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5A0F06" w:rsidRDefault="005A0F06">
      <w:pPr>
        <w:pStyle w:val="newncpi"/>
      </w:pPr>
      <w:r>
        <w:t>Если голоса разделились поровну, то право решающего голоса принадлежит председателю комиссии.</w:t>
      </w:r>
    </w:p>
    <w:p w:rsidR="005A0F06" w:rsidRDefault="005A0F06">
      <w:pPr>
        <w:pStyle w:val="point"/>
      </w:pPr>
      <w: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5A0F06" w:rsidRDefault="005A0F06">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5A0F06" w:rsidRDefault="005A0F06">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5A0F06" w:rsidRDefault="005A0F06">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5A0F06" w:rsidRDefault="005A0F06">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5A0F06" w:rsidRDefault="005A0F06">
      <w:pPr>
        <w:pStyle w:val="newncpi"/>
      </w:pPr>
      <w:r>
        <w:t xml:space="preserve">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w:t>
      </w:r>
      <w:r>
        <w:lastRenderedPageBreak/>
        <w:t>хранятся в течение сроков, установленных законодательством Республики Беларусь для хранения листков нетрудоспособности.</w:t>
      </w:r>
    </w:p>
    <w:p w:rsidR="005A0F06" w:rsidRDefault="005A0F06">
      <w:pPr>
        <w:pStyle w:val="chapter"/>
      </w:pPr>
      <w:r>
        <w:t>ГЛАВА 4</w:t>
      </w:r>
      <w:r>
        <w:br/>
        <w:t>КОНТРОЛЬ ЗА РАБОТОЙ КОМИССИИ. ОБЖАЛОВАНИЕ РЕШЕНИЙ КОМИССИИ</w:t>
      </w:r>
    </w:p>
    <w:p w:rsidR="005A0F06" w:rsidRDefault="005A0F06">
      <w:pPr>
        <w:pStyle w:val="point"/>
      </w:pPr>
      <w: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5A0F06" w:rsidRDefault="005A0F06">
      <w:pPr>
        <w:pStyle w:val="point"/>
      </w:pPr>
      <w: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5A0F06" w:rsidRDefault="005A0F06">
      <w:pPr>
        <w:pStyle w:val="newncpi"/>
      </w:pPr>
      <w:r>
        <w:t> </w:t>
      </w:r>
    </w:p>
    <w:p w:rsidR="005A0F06" w:rsidRDefault="005A0F06">
      <w:pPr>
        <w:rPr>
          <w:rFonts w:eastAsia="Times New Roman"/>
        </w:rPr>
        <w:sectPr w:rsidR="005A0F06" w:rsidSect="005A0F06">
          <w:pgSz w:w="11906" w:h="16840"/>
          <w:pgMar w:top="567" w:right="1134" w:bottom="567" w:left="1417" w:header="280" w:footer="0" w:gutter="0"/>
          <w:cols w:space="720"/>
          <w:docGrid w:linePitch="299"/>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5A0F06">
        <w:tc>
          <w:tcPr>
            <w:tcW w:w="3026" w:type="pct"/>
            <w:tcMar>
              <w:top w:w="0" w:type="dxa"/>
              <w:left w:w="6" w:type="dxa"/>
              <w:bottom w:w="0" w:type="dxa"/>
              <w:right w:w="6" w:type="dxa"/>
            </w:tcMar>
            <w:hideMark/>
          </w:tcPr>
          <w:p w:rsidR="005A0F06" w:rsidRDefault="005A0F06">
            <w:pPr>
              <w:pStyle w:val="newncpi"/>
            </w:pPr>
            <w:r>
              <w:t> </w:t>
            </w:r>
          </w:p>
        </w:tc>
        <w:tc>
          <w:tcPr>
            <w:tcW w:w="1974" w:type="pct"/>
            <w:tcMar>
              <w:top w:w="0" w:type="dxa"/>
              <w:left w:w="6" w:type="dxa"/>
              <w:bottom w:w="0" w:type="dxa"/>
              <w:right w:w="6" w:type="dxa"/>
            </w:tcMar>
            <w:hideMark/>
          </w:tcPr>
          <w:p w:rsidR="005A0F06" w:rsidRDefault="005A0F06">
            <w:pPr>
              <w:pStyle w:val="append1"/>
            </w:pPr>
            <w:r>
              <w:t>Приложение 1</w:t>
            </w:r>
          </w:p>
          <w:p w:rsidR="005A0F06" w:rsidRDefault="005A0F06">
            <w:pPr>
              <w:pStyle w:val="append"/>
            </w:pPr>
            <w:r>
              <w:t>к Положению о комиссии</w:t>
            </w:r>
            <w:r>
              <w:br/>
              <w:t>по назначению государственных</w:t>
            </w:r>
            <w:r>
              <w:br/>
              <w:t>пособий семьям, воспитывающим</w:t>
            </w:r>
            <w:r>
              <w:b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rsidR="005A0F06" w:rsidRDefault="005A0F06">
      <w:pPr>
        <w:pStyle w:val="newncpi"/>
      </w:pPr>
      <w:r>
        <w:t> </w:t>
      </w:r>
    </w:p>
    <w:p w:rsidR="005A0F06" w:rsidRDefault="005A0F06">
      <w:pPr>
        <w:pStyle w:val="onestring"/>
      </w:pPr>
      <w:r>
        <w:t>Форма</w:t>
      </w:r>
    </w:p>
    <w:p w:rsidR="005A0F06" w:rsidRDefault="005A0F06">
      <w:pPr>
        <w:pStyle w:val="newncpi0"/>
        <w:jc w:val="center"/>
      </w:pPr>
      <w:r>
        <w:rPr>
          <w:b/>
          <w:bCs/>
        </w:rPr>
        <w:t>ПРОТОКОЛ № ______</w:t>
      </w:r>
      <w:r>
        <w:br/>
        <w:t>от ___ __________ 20___ г.</w:t>
      </w:r>
    </w:p>
    <w:p w:rsidR="005A0F06" w:rsidRDefault="005A0F06">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5A0F06" w:rsidRDefault="005A0F06">
      <w:pPr>
        <w:pStyle w:val="newncpi0"/>
        <w:jc w:val="center"/>
      </w:pPr>
      <w:r>
        <w:t>_____________________________________________________________________________</w:t>
      </w:r>
    </w:p>
    <w:p w:rsidR="005A0F06" w:rsidRDefault="005A0F06">
      <w:pPr>
        <w:pStyle w:val="undline"/>
        <w:jc w:val="center"/>
      </w:pPr>
      <w:r>
        <w:t>(наименование государственного органа, организации)</w:t>
      </w:r>
    </w:p>
    <w:p w:rsidR="005A0F06" w:rsidRDefault="005A0F06">
      <w:pPr>
        <w:pStyle w:val="newncpi"/>
      </w:pPr>
      <w:r>
        <w:t> </w:t>
      </w:r>
    </w:p>
    <w:p w:rsidR="005A0F06" w:rsidRDefault="005A0F06">
      <w:pPr>
        <w:pStyle w:val="newncpi"/>
      </w:pPr>
      <w:r>
        <w:t>Рассмотрев заявление со всеми необходимыми документами</w:t>
      </w:r>
    </w:p>
    <w:p w:rsidR="005A0F06" w:rsidRDefault="005A0F06">
      <w:pPr>
        <w:pStyle w:val="newncpi0"/>
      </w:pPr>
      <w:r>
        <w:t>_____________________________________________________________________________</w:t>
      </w:r>
    </w:p>
    <w:p w:rsidR="005A0F06" w:rsidRDefault="005A0F06">
      <w:pPr>
        <w:pStyle w:val="undline"/>
        <w:jc w:val="center"/>
      </w:pPr>
      <w:r>
        <w:t>(фамилия, собственное имя, отчество (если таковое имеется) заявителя)</w:t>
      </w:r>
    </w:p>
    <w:p w:rsidR="005A0F06" w:rsidRDefault="005A0F06">
      <w:pPr>
        <w:pStyle w:val="newncpi0"/>
      </w:pPr>
      <w:r>
        <w:t>о назначении государственных пособий семьям, воспитывающим детей,</w:t>
      </w:r>
    </w:p>
    <w:p w:rsidR="005A0F06" w:rsidRDefault="005A0F06">
      <w:pPr>
        <w:pStyle w:val="newncpi0"/>
      </w:pPr>
      <w:r>
        <w:t>_____________________________________________________________________________</w:t>
      </w:r>
    </w:p>
    <w:p w:rsidR="005A0F06" w:rsidRDefault="005A0F06">
      <w:pPr>
        <w:pStyle w:val="undline"/>
        <w:jc w:val="center"/>
      </w:pPr>
      <w:r>
        <w:t>(вид пособия (пособий)</w:t>
      </w:r>
    </w:p>
    <w:p w:rsidR="005A0F06" w:rsidRDefault="005A0F06">
      <w:pPr>
        <w:pStyle w:val="newncpi0"/>
      </w:pPr>
      <w:r>
        <w:t>____________________________________________________________________________,</w:t>
      </w:r>
    </w:p>
    <w:p w:rsidR="005A0F06" w:rsidRDefault="005A0F06">
      <w:pPr>
        <w:pStyle w:val="newncpi0"/>
      </w:pPr>
      <w:r>
        <w:t>КОМИССИЯ РЕШИЛА:</w:t>
      </w:r>
    </w:p>
    <w:p w:rsidR="005A0F06" w:rsidRDefault="005A0F06">
      <w:pPr>
        <w:pStyle w:val="point"/>
      </w:pPr>
      <w:r>
        <w:t>1. Назначить ____________________________________________________________:</w:t>
      </w:r>
    </w:p>
    <w:p w:rsidR="005A0F06" w:rsidRDefault="005A0F06">
      <w:pPr>
        <w:pStyle w:val="undline"/>
        <w:ind w:left="2410"/>
      </w:pPr>
      <w:r>
        <w:t>(фамилия, собственное имя, отчество (если таковое имеется) заявителя)</w:t>
      </w:r>
    </w:p>
    <w:p w:rsidR="005A0F06" w:rsidRDefault="005A0F06">
      <w:pPr>
        <w:pStyle w:val="newncpi"/>
      </w:pPr>
      <w:r>
        <w:t>единовременные пособия:</w:t>
      </w:r>
    </w:p>
    <w:p w:rsidR="005A0F06" w:rsidRDefault="005A0F06">
      <w:pPr>
        <w:pStyle w:val="newncpi0"/>
      </w:pPr>
      <w:r>
        <w:t>__________________________________________ в размере _________________ рублей;</w:t>
      </w:r>
    </w:p>
    <w:p w:rsidR="005A0F06" w:rsidRDefault="005A0F06">
      <w:pPr>
        <w:pStyle w:val="undline"/>
        <w:ind w:left="1806"/>
      </w:pPr>
      <w:r>
        <w:t>(вид пособия)</w:t>
      </w:r>
    </w:p>
    <w:p w:rsidR="005A0F06" w:rsidRDefault="005A0F06">
      <w:pPr>
        <w:pStyle w:val="newncpi0"/>
      </w:pPr>
      <w:r>
        <w:t>__________________________________________ в размере _________________ рублей;</w:t>
      </w:r>
    </w:p>
    <w:p w:rsidR="005A0F06" w:rsidRDefault="005A0F06">
      <w:pPr>
        <w:pStyle w:val="undline"/>
        <w:ind w:left="1806"/>
      </w:pPr>
      <w:r>
        <w:t>(вид пособия)</w:t>
      </w:r>
    </w:p>
    <w:p w:rsidR="005A0F06" w:rsidRDefault="005A0F06">
      <w:pPr>
        <w:pStyle w:val="newncpi"/>
      </w:pPr>
      <w:r>
        <w:t>ежемесячные пособия:</w:t>
      </w:r>
    </w:p>
    <w:p w:rsidR="005A0F06" w:rsidRDefault="005A0F06">
      <w:pPr>
        <w:pStyle w:val="newncpi0"/>
      </w:pPr>
      <w:r>
        <w:t>_____________________________________________________________________________</w:t>
      </w:r>
    </w:p>
    <w:p w:rsidR="005A0F06" w:rsidRDefault="005A0F06">
      <w:pPr>
        <w:pStyle w:val="undline"/>
        <w:jc w:val="center"/>
      </w:pPr>
      <w:r>
        <w:t>(вид пособия)</w:t>
      </w:r>
    </w:p>
    <w:p w:rsidR="005A0F06" w:rsidRDefault="005A0F06">
      <w:pPr>
        <w:pStyle w:val="newncpi0"/>
      </w:pPr>
      <w:r>
        <w:t>_____________________________________________________________________________</w:t>
      </w:r>
    </w:p>
    <w:p w:rsidR="005A0F06" w:rsidRDefault="005A0F06">
      <w:pPr>
        <w:pStyle w:val="undline"/>
        <w:jc w:val="center"/>
      </w:pPr>
      <w:r>
        <w:t>(фамилия, собственное имя и дата рождения ребенка (детей)</w:t>
      </w:r>
    </w:p>
    <w:p w:rsidR="005A0F06" w:rsidRDefault="005A0F06">
      <w:pPr>
        <w:pStyle w:val="newncpi0"/>
      </w:pPr>
      <w:r>
        <w:t>в размере ____ процентов ______________________________________________________,</w:t>
      </w:r>
    </w:p>
    <w:p w:rsidR="005A0F06" w:rsidRDefault="005A0F06">
      <w:pPr>
        <w:pStyle w:val="undline"/>
        <w:ind w:left="3119"/>
      </w:pPr>
      <w:r>
        <w:t>(указывается норматив, из которого определяется размер пособия)</w:t>
      </w:r>
    </w:p>
    <w:p w:rsidR="005A0F06" w:rsidRDefault="005A0F06">
      <w:pPr>
        <w:pStyle w:val="newncpi0"/>
      </w:pPr>
      <w:r>
        <w:t>выплату производить в размере ___ процентов на период с _________ по ______________;</w:t>
      </w:r>
    </w:p>
    <w:p w:rsidR="005A0F06" w:rsidRDefault="005A0F06">
      <w:pPr>
        <w:pStyle w:val="newncpi0"/>
      </w:pPr>
      <w:r>
        <w:t>_____________________________________________________________________________</w:t>
      </w:r>
    </w:p>
    <w:p w:rsidR="005A0F06" w:rsidRDefault="005A0F06">
      <w:pPr>
        <w:pStyle w:val="undline"/>
        <w:jc w:val="center"/>
      </w:pPr>
      <w:r>
        <w:t>(вид пособия)</w:t>
      </w:r>
    </w:p>
    <w:p w:rsidR="005A0F06" w:rsidRDefault="005A0F06">
      <w:pPr>
        <w:pStyle w:val="newncpi0"/>
      </w:pPr>
      <w:r>
        <w:t>_____________________________________________________________________________</w:t>
      </w:r>
    </w:p>
    <w:p w:rsidR="005A0F06" w:rsidRDefault="005A0F06">
      <w:pPr>
        <w:pStyle w:val="undline"/>
        <w:jc w:val="center"/>
      </w:pPr>
      <w:r>
        <w:t>(фамилия, собственное имя и дата рождения ребенка (детей)</w:t>
      </w:r>
    </w:p>
    <w:p w:rsidR="005A0F06" w:rsidRDefault="005A0F06">
      <w:pPr>
        <w:pStyle w:val="newncpi0"/>
      </w:pPr>
      <w:r>
        <w:t>в размере ____ процентов ______________________________________________________,</w:t>
      </w:r>
    </w:p>
    <w:p w:rsidR="005A0F06" w:rsidRDefault="005A0F06">
      <w:pPr>
        <w:pStyle w:val="undline"/>
        <w:ind w:left="3066"/>
      </w:pPr>
      <w:r>
        <w:t>(указывается норматив, из которого определяется размер пособия)</w:t>
      </w:r>
    </w:p>
    <w:p w:rsidR="005A0F06" w:rsidRDefault="005A0F06">
      <w:pPr>
        <w:pStyle w:val="newncpi0"/>
      </w:pPr>
      <w:r>
        <w:t>выплату производить в размере ___ процентов на период с ___________ по __________________.</w:t>
      </w:r>
    </w:p>
    <w:p w:rsidR="005A0F06" w:rsidRDefault="005A0F06">
      <w:pPr>
        <w:pStyle w:val="point"/>
      </w:pPr>
      <w:r>
        <w:t>2. Отказать ______________________________________________________________</w:t>
      </w:r>
    </w:p>
    <w:p w:rsidR="005A0F06" w:rsidRDefault="005A0F06">
      <w:pPr>
        <w:pStyle w:val="undline"/>
        <w:ind w:left="2268"/>
      </w:pPr>
      <w:r>
        <w:t>(фамилия, собственное имя, отчество (если таковое имеется) заявителя)</w:t>
      </w:r>
    </w:p>
    <w:p w:rsidR="005A0F06" w:rsidRDefault="005A0F06">
      <w:pPr>
        <w:pStyle w:val="newncpi0"/>
      </w:pPr>
      <w:r>
        <w:t>в назначении пособия __________________________________________________________</w:t>
      </w:r>
    </w:p>
    <w:p w:rsidR="005A0F06" w:rsidRDefault="005A0F06">
      <w:pPr>
        <w:pStyle w:val="undline"/>
        <w:ind w:left="2562"/>
      </w:pPr>
      <w:r>
        <w:t>(вид пособия и причина отказа со ссылкой на нормативный правовой акт)</w:t>
      </w:r>
    </w:p>
    <w:p w:rsidR="005A0F06" w:rsidRDefault="005A0F06">
      <w:pPr>
        <w:pStyle w:val="newncpi0"/>
      </w:pPr>
      <w:r>
        <w:t>____________________________________________________________________________.</w:t>
      </w:r>
    </w:p>
    <w:p w:rsidR="005A0F06" w:rsidRDefault="005A0F06">
      <w:pPr>
        <w:pStyle w:val="newncpi"/>
      </w:pPr>
      <w:r>
        <w:t xml:space="preserve">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w:t>
      </w:r>
      <w:r>
        <w:lastRenderedPageBreak/>
        <w:t>постановки организации на учет в качестве плательщика обязательных страховых взносов, в случае несогласия с их решениями – в судебном порядке.</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2698"/>
        <w:gridCol w:w="3415"/>
        <w:gridCol w:w="3268"/>
      </w:tblGrid>
      <w:tr w:rsidR="005A0F06">
        <w:trPr>
          <w:trHeight w:val="240"/>
        </w:trPr>
        <w:tc>
          <w:tcPr>
            <w:tcW w:w="1438" w:type="pct"/>
            <w:tcMar>
              <w:top w:w="0" w:type="dxa"/>
              <w:left w:w="6" w:type="dxa"/>
              <w:bottom w:w="0" w:type="dxa"/>
              <w:right w:w="6" w:type="dxa"/>
            </w:tcMar>
            <w:hideMark/>
          </w:tcPr>
          <w:p w:rsidR="005A0F06" w:rsidRDefault="005A0F06">
            <w:pPr>
              <w:pStyle w:val="newncpi0"/>
            </w:pPr>
            <w:r>
              <w:t>Председатель комиссии</w:t>
            </w:r>
          </w:p>
        </w:tc>
        <w:tc>
          <w:tcPr>
            <w:tcW w:w="1820" w:type="pct"/>
            <w:tcMar>
              <w:top w:w="0" w:type="dxa"/>
              <w:left w:w="6" w:type="dxa"/>
              <w:bottom w:w="0" w:type="dxa"/>
              <w:right w:w="6" w:type="dxa"/>
            </w:tcMar>
            <w:hideMark/>
          </w:tcPr>
          <w:p w:rsidR="005A0F06" w:rsidRDefault="005A0F06">
            <w:pPr>
              <w:pStyle w:val="newncpi0"/>
            </w:pPr>
            <w:r>
              <w:t>______________</w:t>
            </w:r>
          </w:p>
        </w:tc>
        <w:tc>
          <w:tcPr>
            <w:tcW w:w="1742" w:type="pct"/>
            <w:tcMar>
              <w:top w:w="0" w:type="dxa"/>
              <w:left w:w="6" w:type="dxa"/>
              <w:bottom w:w="0" w:type="dxa"/>
              <w:right w:w="6" w:type="dxa"/>
            </w:tcMar>
            <w:hideMark/>
          </w:tcPr>
          <w:p w:rsidR="005A0F06" w:rsidRDefault="005A0F06">
            <w:pPr>
              <w:pStyle w:val="newncpi0"/>
              <w:jc w:val="right"/>
            </w:pPr>
            <w:r>
              <w:t>_____________________</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undline"/>
              <w:ind w:left="418"/>
            </w:pPr>
            <w:r>
              <w:t xml:space="preserve">(подпись) </w:t>
            </w:r>
          </w:p>
        </w:tc>
        <w:tc>
          <w:tcPr>
            <w:tcW w:w="1742" w:type="pct"/>
            <w:tcMar>
              <w:top w:w="0" w:type="dxa"/>
              <w:left w:w="6" w:type="dxa"/>
              <w:bottom w:w="0" w:type="dxa"/>
              <w:right w:w="6" w:type="dxa"/>
            </w:tcMar>
            <w:hideMark/>
          </w:tcPr>
          <w:p w:rsidR="005A0F06" w:rsidRDefault="005A0F06">
            <w:pPr>
              <w:pStyle w:val="undline"/>
              <w:ind w:right="291"/>
              <w:jc w:val="right"/>
            </w:pPr>
            <w:r>
              <w:t>(инициалы, фамилия)</w:t>
            </w:r>
          </w:p>
        </w:tc>
      </w:tr>
      <w:tr w:rsidR="005A0F06">
        <w:trPr>
          <w:trHeight w:val="240"/>
        </w:trPr>
        <w:tc>
          <w:tcPr>
            <w:tcW w:w="1438" w:type="pct"/>
            <w:tcMar>
              <w:top w:w="0" w:type="dxa"/>
              <w:left w:w="6" w:type="dxa"/>
              <w:bottom w:w="0" w:type="dxa"/>
              <w:right w:w="6" w:type="dxa"/>
            </w:tcMar>
            <w:hideMark/>
          </w:tcPr>
          <w:p w:rsidR="005A0F06" w:rsidRDefault="005A0F06">
            <w:pPr>
              <w:pStyle w:val="newncpi0"/>
            </w:pPr>
            <w:r>
              <w:t>Члены комиссии:</w:t>
            </w:r>
          </w:p>
        </w:tc>
        <w:tc>
          <w:tcPr>
            <w:tcW w:w="1820" w:type="pct"/>
            <w:tcMar>
              <w:top w:w="0" w:type="dxa"/>
              <w:left w:w="6" w:type="dxa"/>
              <w:bottom w:w="0" w:type="dxa"/>
              <w:right w:w="6" w:type="dxa"/>
            </w:tcMar>
            <w:hideMark/>
          </w:tcPr>
          <w:p w:rsidR="005A0F06" w:rsidRDefault="005A0F06">
            <w:pPr>
              <w:pStyle w:val="newncpi0"/>
            </w:pPr>
            <w:r>
              <w:t xml:space="preserve">______________ </w:t>
            </w:r>
          </w:p>
        </w:tc>
        <w:tc>
          <w:tcPr>
            <w:tcW w:w="1742" w:type="pct"/>
            <w:tcMar>
              <w:top w:w="0" w:type="dxa"/>
              <w:left w:w="6" w:type="dxa"/>
              <w:bottom w:w="0" w:type="dxa"/>
              <w:right w:w="6" w:type="dxa"/>
            </w:tcMar>
            <w:hideMark/>
          </w:tcPr>
          <w:p w:rsidR="005A0F06" w:rsidRDefault="005A0F06">
            <w:pPr>
              <w:pStyle w:val="newncpi0"/>
              <w:jc w:val="right"/>
            </w:pPr>
            <w:r>
              <w:t>_____________________</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undline"/>
              <w:ind w:left="418"/>
            </w:pPr>
            <w:r>
              <w:t xml:space="preserve">(подпись) </w:t>
            </w:r>
          </w:p>
        </w:tc>
        <w:tc>
          <w:tcPr>
            <w:tcW w:w="1742" w:type="pct"/>
            <w:tcMar>
              <w:top w:w="0" w:type="dxa"/>
              <w:left w:w="6" w:type="dxa"/>
              <w:bottom w:w="0" w:type="dxa"/>
              <w:right w:w="6" w:type="dxa"/>
            </w:tcMar>
            <w:hideMark/>
          </w:tcPr>
          <w:p w:rsidR="005A0F06" w:rsidRDefault="005A0F06">
            <w:pPr>
              <w:pStyle w:val="undline"/>
              <w:ind w:right="291"/>
              <w:jc w:val="right"/>
            </w:pPr>
            <w:r>
              <w:t>(инициалы, фамилия)</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newncpi0"/>
            </w:pPr>
            <w:r>
              <w:t xml:space="preserve">______________ </w:t>
            </w:r>
          </w:p>
        </w:tc>
        <w:tc>
          <w:tcPr>
            <w:tcW w:w="1742" w:type="pct"/>
            <w:tcMar>
              <w:top w:w="0" w:type="dxa"/>
              <w:left w:w="6" w:type="dxa"/>
              <w:bottom w:w="0" w:type="dxa"/>
              <w:right w:w="6" w:type="dxa"/>
            </w:tcMar>
            <w:hideMark/>
          </w:tcPr>
          <w:p w:rsidR="005A0F06" w:rsidRDefault="005A0F06">
            <w:pPr>
              <w:pStyle w:val="newncpi0"/>
              <w:jc w:val="right"/>
            </w:pPr>
            <w:r>
              <w:t>_____________________</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undline"/>
              <w:ind w:left="418"/>
            </w:pPr>
            <w:r>
              <w:t xml:space="preserve">(подпись) </w:t>
            </w:r>
          </w:p>
        </w:tc>
        <w:tc>
          <w:tcPr>
            <w:tcW w:w="1742" w:type="pct"/>
            <w:tcMar>
              <w:top w:w="0" w:type="dxa"/>
              <w:left w:w="6" w:type="dxa"/>
              <w:bottom w:w="0" w:type="dxa"/>
              <w:right w:w="6" w:type="dxa"/>
            </w:tcMar>
            <w:hideMark/>
          </w:tcPr>
          <w:p w:rsidR="005A0F06" w:rsidRDefault="005A0F06">
            <w:pPr>
              <w:pStyle w:val="undline"/>
              <w:ind w:right="291"/>
              <w:jc w:val="right"/>
            </w:pPr>
            <w:r>
              <w:t>(инициалы, фамилия)</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newncpi0"/>
            </w:pPr>
            <w:r>
              <w:t xml:space="preserve">______________ </w:t>
            </w:r>
          </w:p>
        </w:tc>
        <w:tc>
          <w:tcPr>
            <w:tcW w:w="1742" w:type="pct"/>
            <w:tcMar>
              <w:top w:w="0" w:type="dxa"/>
              <w:left w:w="6" w:type="dxa"/>
              <w:bottom w:w="0" w:type="dxa"/>
              <w:right w:w="6" w:type="dxa"/>
            </w:tcMar>
            <w:hideMark/>
          </w:tcPr>
          <w:p w:rsidR="005A0F06" w:rsidRDefault="005A0F06">
            <w:pPr>
              <w:pStyle w:val="newncpi0"/>
              <w:jc w:val="right"/>
            </w:pPr>
            <w:r>
              <w:t>_____________________</w:t>
            </w:r>
          </w:p>
        </w:tc>
      </w:tr>
      <w:tr w:rsidR="005A0F06">
        <w:trPr>
          <w:trHeight w:val="240"/>
        </w:trPr>
        <w:tc>
          <w:tcPr>
            <w:tcW w:w="1438" w:type="pct"/>
            <w:tcMar>
              <w:top w:w="0" w:type="dxa"/>
              <w:left w:w="6" w:type="dxa"/>
              <w:bottom w:w="0" w:type="dxa"/>
              <w:right w:w="6" w:type="dxa"/>
            </w:tcMar>
            <w:hideMark/>
          </w:tcPr>
          <w:p w:rsidR="005A0F06" w:rsidRDefault="005A0F06">
            <w:pPr>
              <w:pStyle w:val="table10"/>
            </w:pPr>
            <w:r>
              <w:t> </w:t>
            </w:r>
          </w:p>
        </w:tc>
        <w:tc>
          <w:tcPr>
            <w:tcW w:w="1820" w:type="pct"/>
            <w:tcMar>
              <w:top w:w="0" w:type="dxa"/>
              <w:left w:w="6" w:type="dxa"/>
              <w:bottom w:w="0" w:type="dxa"/>
              <w:right w:w="6" w:type="dxa"/>
            </w:tcMar>
            <w:hideMark/>
          </w:tcPr>
          <w:p w:rsidR="005A0F06" w:rsidRDefault="005A0F06">
            <w:pPr>
              <w:pStyle w:val="table10"/>
              <w:ind w:left="418"/>
            </w:pPr>
            <w:r>
              <w:t xml:space="preserve">(подпись) </w:t>
            </w:r>
          </w:p>
        </w:tc>
        <w:tc>
          <w:tcPr>
            <w:tcW w:w="1742" w:type="pct"/>
            <w:tcMar>
              <w:top w:w="0" w:type="dxa"/>
              <w:left w:w="6" w:type="dxa"/>
              <w:bottom w:w="0" w:type="dxa"/>
              <w:right w:w="6" w:type="dxa"/>
            </w:tcMar>
            <w:hideMark/>
          </w:tcPr>
          <w:p w:rsidR="005A0F06" w:rsidRDefault="005A0F06">
            <w:pPr>
              <w:pStyle w:val="undline"/>
              <w:ind w:right="291"/>
              <w:jc w:val="right"/>
            </w:pPr>
            <w:r>
              <w:t>(инициалы, фамилия)</w:t>
            </w:r>
          </w:p>
        </w:tc>
      </w:tr>
    </w:tbl>
    <w:p w:rsidR="005A0F06" w:rsidRDefault="005A0F06">
      <w:pPr>
        <w:pStyle w:val="newncpi"/>
      </w:pPr>
      <w:r>
        <w:t> </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5888"/>
        <w:gridCol w:w="3493"/>
      </w:tblGrid>
      <w:tr w:rsidR="005A0F06">
        <w:tc>
          <w:tcPr>
            <w:tcW w:w="3138" w:type="pct"/>
            <w:tcMar>
              <w:top w:w="0" w:type="dxa"/>
              <w:left w:w="6" w:type="dxa"/>
              <w:bottom w:w="0" w:type="dxa"/>
              <w:right w:w="6" w:type="dxa"/>
            </w:tcMar>
            <w:hideMark/>
          </w:tcPr>
          <w:p w:rsidR="005A0F06" w:rsidRDefault="005A0F06">
            <w:pPr>
              <w:pStyle w:val="newncpi"/>
            </w:pPr>
            <w:r>
              <w:t> </w:t>
            </w:r>
          </w:p>
        </w:tc>
        <w:tc>
          <w:tcPr>
            <w:tcW w:w="1862" w:type="pct"/>
            <w:tcMar>
              <w:top w:w="0" w:type="dxa"/>
              <w:left w:w="6" w:type="dxa"/>
              <w:bottom w:w="0" w:type="dxa"/>
              <w:right w:w="6" w:type="dxa"/>
            </w:tcMar>
            <w:hideMark/>
          </w:tcPr>
          <w:p w:rsidR="005A0F06" w:rsidRDefault="005A0F06">
            <w:pPr>
              <w:pStyle w:val="append1"/>
            </w:pPr>
            <w:r>
              <w:t>Приложение 2</w:t>
            </w:r>
          </w:p>
          <w:p w:rsidR="005A0F06" w:rsidRDefault="005A0F06">
            <w:pPr>
              <w:pStyle w:val="append"/>
            </w:pPr>
            <w:r>
              <w:t xml:space="preserve">к Положению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rsidR="005A0F06" w:rsidRDefault="005A0F06">
            <w:pPr>
              <w:pStyle w:val="append"/>
            </w:pPr>
            <w:r>
              <w:t xml:space="preserve">нетрудоспособности </w:t>
            </w:r>
          </w:p>
        </w:tc>
      </w:tr>
    </w:tbl>
    <w:p w:rsidR="005A0F06" w:rsidRDefault="005A0F06">
      <w:pPr>
        <w:pStyle w:val="newncpi"/>
      </w:pPr>
      <w:r>
        <w:t> </w:t>
      </w:r>
    </w:p>
    <w:p w:rsidR="005A0F06" w:rsidRDefault="005A0F06">
      <w:pPr>
        <w:pStyle w:val="onestring"/>
      </w:pPr>
      <w:r>
        <w:t>Форма</w:t>
      </w:r>
    </w:p>
    <w:p w:rsidR="005A0F06" w:rsidRDefault="005A0F06">
      <w:pPr>
        <w:pStyle w:val="titlep"/>
        <w:spacing w:after="0"/>
      </w:pPr>
      <w:r>
        <w:t>ПРОТОКОЛ № ______</w:t>
      </w:r>
    </w:p>
    <w:p w:rsidR="005A0F06" w:rsidRDefault="005A0F06">
      <w:pPr>
        <w:pStyle w:val="newncpi0"/>
        <w:jc w:val="center"/>
      </w:pPr>
      <w:r>
        <w:t>от ___ __________ 20___ г.</w:t>
      </w:r>
    </w:p>
    <w:p w:rsidR="005A0F06" w:rsidRDefault="005A0F06">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5A0F06" w:rsidRDefault="005A0F06">
      <w:pPr>
        <w:pStyle w:val="newncpi0"/>
      </w:pPr>
      <w:r>
        <w:t>______________________________________________________________________________</w:t>
      </w:r>
    </w:p>
    <w:p w:rsidR="005A0F06" w:rsidRDefault="005A0F06">
      <w:pPr>
        <w:pStyle w:val="undline"/>
        <w:jc w:val="center"/>
      </w:pPr>
      <w:r>
        <w:t>(наименование государственного органа, организации)</w:t>
      </w:r>
    </w:p>
    <w:p w:rsidR="005A0F06" w:rsidRDefault="005A0F06">
      <w:pPr>
        <w:pStyle w:val="newncpi"/>
      </w:pPr>
      <w:r>
        <w:t> </w:t>
      </w:r>
    </w:p>
    <w:p w:rsidR="005A0F06" w:rsidRDefault="005A0F06">
      <w:pPr>
        <w:pStyle w:val="newncpi"/>
      </w:pPr>
      <w:r>
        <w:t>Рассмотрев вопрос о назначении пособия по временной нетрудоспособности по листкам нетрудоспособности:</w:t>
      </w:r>
    </w:p>
    <w:p w:rsidR="005A0F06" w:rsidRDefault="005A0F06">
      <w:pPr>
        <w:pStyle w:val="newncpi0"/>
      </w:pPr>
      <w:r>
        <w:t>№ __________ ________________________________________________________________</w:t>
      </w:r>
    </w:p>
    <w:p w:rsidR="005A0F06" w:rsidRDefault="005A0F06">
      <w:pPr>
        <w:pStyle w:val="undline"/>
        <w:ind w:firstLine="3238"/>
      </w:pPr>
      <w:r>
        <w:t>(фамилия, собственное имя, отчество (если таковое имеется)</w:t>
      </w:r>
    </w:p>
    <w:p w:rsidR="005A0F06" w:rsidRDefault="005A0F06">
      <w:pPr>
        <w:pStyle w:val="newncpi0"/>
      </w:pPr>
      <w:r>
        <w:t>за период с _________________________ по ________________________ в связи с ______________________________________________________________________________</w:t>
      </w:r>
    </w:p>
    <w:p w:rsidR="005A0F06" w:rsidRDefault="005A0F06">
      <w:pPr>
        <w:pStyle w:val="undline"/>
        <w:jc w:val="center"/>
      </w:pPr>
      <w:r>
        <w:t>(вид нетрудоспособности и обстоятельства, учитываемые</w:t>
      </w:r>
    </w:p>
    <w:p w:rsidR="005A0F06" w:rsidRDefault="005A0F06">
      <w:pPr>
        <w:pStyle w:val="newncpi0"/>
      </w:pPr>
      <w:r>
        <w:t>______________________________________________________________________________</w:t>
      </w:r>
    </w:p>
    <w:p w:rsidR="005A0F06" w:rsidRDefault="005A0F06">
      <w:pPr>
        <w:pStyle w:val="undline"/>
        <w:jc w:val="center"/>
      </w:pPr>
      <w:r>
        <w:t>при назначении пособия (при назначении пособия в связи с травмой</w:t>
      </w:r>
    </w:p>
    <w:p w:rsidR="005A0F06" w:rsidRDefault="005A0F06">
      <w:pPr>
        <w:pStyle w:val="newncpi0"/>
      </w:pPr>
      <w:r>
        <w:t>______________________________________________________________________________</w:t>
      </w:r>
    </w:p>
    <w:p w:rsidR="005A0F06" w:rsidRDefault="005A0F06">
      <w:pPr>
        <w:pStyle w:val="undline"/>
        <w:jc w:val="center"/>
      </w:pPr>
      <w:r>
        <w:t>указываются дата, время, место, обстоятельства получения травмы)</w:t>
      </w:r>
    </w:p>
    <w:p w:rsidR="005A0F06" w:rsidRDefault="005A0F06">
      <w:pPr>
        <w:pStyle w:val="newncpi0"/>
      </w:pPr>
      <w:r>
        <w:t>№ __________ _________________________________________________________________</w:t>
      </w:r>
    </w:p>
    <w:p w:rsidR="005A0F06" w:rsidRDefault="005A0F06">
      <w:pPr>
        <w:pStyle w:val="undline"/>
        <w:ind w:firstLine="3238"/>
      </w:pPr>
      <w:r>
        <w:t>(фамилия, собственное имя, отчество (если таковое имеется)</w:t>
      </w:r>
    </w:p>
    <w:p w:rsidR="005A0F06" w:rsidRDefault="005A0F06">
      <w:pPr>
        <w:pStyle w:val="newncpi0"/>
      </w:pPr>
      <w:r>
        <w:t>за период с ________________________ по ________________________ в связи с ______________________________________________________________________________</w:t>
      </w:r>
    </w:p>
    <w:p w:rsidR="005A0F06" w:rsidRDefault="005A0F06">
      <w:pPr>
        <w:pStyle w:val="undline"/>
        <w:jc w:val="center"/>
      </w:pPr>
      <w:r>
        <w:t>(вид нетрудоспособности и обстоятельства, учитываемые</w:t>
      </w:r>
    </w:p>
    <w:p w:rsidR="005A0F06" w:rsidRDefault="005A0F06">
      <w:pPr>
        <w:pStyle w:val="newncpi0"/>
      </w:pPr>
      <w:r>
        <w:t>______________________________________________________________________________</w:t>
      </w:r>
    </w:p>
    <w:p w:rsidR="005A0F06" w:rsidRDefault="005A0F06">
      <w:pPr>
        <w:pStyle w:val="undline"/>
        <w:jc w:val="center"/>
      </w:pPr>
      <w:r>
        <w:t>при назначении пособия (при назначении пособия в связи с травмой</w:t>
      </w:r>
    </w:p>
    <w:p w:rsidR="005A0F06" w:rsidRDefault="005A0F06">
      <w:pPr>
        <w:pStyle w:val="newncpi0"/>
      </w:pPr>
      <w:r>
        <w:t>_____________________________________________________________________________,</w:t>
      </w:r>
    </w:p>
    <w:p w:rsidR="005A0F06" w:rsidRDefault="005A0F06">
      <w:pPr>
        <w:pStyle w:val="undline"/>
        <w:jc w:val="center"/>
      </w:pPr>
      <w:r>
        <w:t>указываются дата, время, место, обстоятельства получения травмы)</w:t>
      </w:r>
    </w:p>
    <w:p w:rsidR="005A0F06" w:rsidRDefault="005A0F06">
      <w:pPr>
        <w:pStyle w:val="newncpi0"/>
      </w:pPr>
      <w:r>
        <w:t>КОМИССИЯ РЕШИЛА:</w:t>
      </w:r>
    </w:p>
    <w:p w:rsidR="005A0F06" w:rsidRDefault="005A0F06">
      <w:pPr>
        <w:pStyle w:val="point"/>
      </w:pPr>
      <w:r>
        <w:t>1. Назначить пособие по временной нетрудоспособности по листкам нетрудоспособности:</w:t>
      </w:r>
    </w:p>
    <w:p w:rsidR="005A0F06" w:rsidRDefault="005A0F06">
      <w:pPr>
        <w:pStyle w:val="newncpi0"/>
      </w:pPr>
      <w:r>
        <w:t>№ ______________ _____________________________________________________________</w:t>
      </w:r>
    </w:p>
    <w:p w:rsidR="005A0F06" w:rsidRDefault="005A0F06">
      <w:pPr>
        <w:pStyle w:val="undline"/>
        <w:ind w:firstLine="2880"/>
      </w:pPr>
      <w:r>
        <w:t>(фамилия, собственное имя, отчество (если таковое имеется)</w:t>
      </w:r>
    </w:p>
    <w:p w:rsidR="005A0F06" w:rsidRDefault="005A0F06">
      <w:pPr>
        <w:pStyle w:val="newncpi0"/>
      </w:pPr>
      <w:r>
        <w:t>за период с ____________ по ____________ в размере _______________________________,</w:t>
      </w:r>
    </w:p>
    <w:p w:rsidR="005A0F06" w:rsidRDefault="005A0F06">
      <w:pPr>
        <w:pStyle w:val="newncpi0"/>
      </w:pPr>
      <w:r>
        <w:t>за период с ____________ по ____________ в размере _______________________________</w:t>
      </w:r>
    </w:p>
    <w:p w:rsidR="005A0F06" w:rsidRDefault="005A0F06">
      <w:pPr>
        <w:pStyle w:val="newncpi0"/>
      </w:pPr>
      <w:r>
        <w:t>в соответствии с ______________________________________________________________;</w:t>
      </w:r>
    </w:p>
    <w:p w:rsidR="005A0F06" w:rsidRDefault="005A0F06">
      <w:pPr>
        <w:pStyle w:val="undline"/>
        <w:ind w:firstLine="3419"/>
      </w:pPr>
      <w:r>
        <w:t>(ссылка на нормативный правовой акт)</w:t>
      </w:r>
    </w:p>
    <w:p w:rsidR="005A0F06" w:rsidRDefault="005A0F06">
      <w:pPr>
        <w:pStyle w:val="newncpi0"/>
      </w:pPr>
      <w:r>
        <w:t>№ ______________ _____________________________________________________________</w:t>
      </w:r>
    </w:p>
    <w:p w:rsidR="005A0F06" w:rsidRDefault="005A0F06">
      <w:pPr>
        <w:pStyle w:val="undline"/>
        <w:ind w:firstLine="2880"/>
      </w:pPr>
      <w:r>
        <w:t>(фамилия, собственное имя, отчество (если таковое имеется)</w:t>
      </w:r>
    </w:p>
    <w:p w:rsidR="005A0F06" w:rsidRDefault="005A0F06">
      <w:pPr>
        <w:pStyle w:val="newncpi0"/>
      </w:pPr>
      <w:r>
        <w:lastRenderedPageBreak/>
        <w:t>за период с ____________ по ___________ в размере ________________________________,</w:t>
      </w:r>
    </w:p>
    <w:p w:rsidR="005A0F06" w:rsidRDefault="005A0F06">
      <w:pPr>
        <w:pStyle w:val="newncpi0"/>
      </w:pPr>
      <w:r>
        <w:t>за период с ____________ по ___________ в размере ________________________________</w:t>
      </w:r>
    </w:p>
    <w:p w:rsidR="005A0F06" w:rsidRDefault="005A0F06">
      <w:pPr>
        <w:pStyle w:val="newncpi0"/>
      </w:pPr>
      <w:r>
        <w:t>в соответствии с ______________________________________________________________.</w:t>
      </w:r>
    </w:p>
    <w:p w:rsidR="005A0F06" w:rsidRDefault="005A0F06">
      <w:pPr>
        <w:pStyle w:val="undline"/>
        <w:ind w:firstLine="3419"/>
      </w:pPr>
      <w:r>
        <w:t>(ссылка на нормативный правовой акт)</w:t>
      </w:r>
    </w:p>
    <w:p w:rsidR="005A0F06" w:rsidRDefault="005A0F06">
      <w:pPr>
        <w:pStyle w:val="point"/>
      </w:pPr>
      <w:r>
        <w:t>2. Отказать в назначении пособия по временной нетрудоспособности по листку нетрудоспособности № ______ __________________________________________________</w:t>
      </w:r>
    </w:p>
    <w:p w:rsidR="005A0F06" w:rsidRDefault="005A0F06">
      <w:pPr>
        <w:pStyle w:val="undline"/>
        <w:ind w:firstLine="3600"/>
      </w:pPr>
      <w:r>
        <w:t>(фамилия, собственное имя, отчество (если таковое имеется)</w:t>
      </w:r>
    </w:p>
    <w:p w:rsidR="005A0F06" w:rsidRDefault="005A0F06">
      <w:pPr>
        <w:pStyle w:val="newncpi0"/>
      </w:pPr>
      <w:r>
        <w:t>за период с _____________ по ____________ в соответствии с ________________________</w:t>
      </w:r>
    </w:p>
    <w:p w:rsidR="005A0F06" w:rsidRDefault="005A0F06">
      <w:pPr>
        <w:pStyle w:val="undline"/>
        <w:ind w:firstLine="7019"/>
      </w:pPr>
      <w:r>
        <w:t>(причина отказа</w:t>
      </w:r>
    </w:p>
    <w:p w:rsidR="005A0F06" w:rsidRDefault="005A0F06">
      <w:pPr>
        <w:pStyle w:val="newncpi0"/>
      </w:pPr>
      <w:r>
        <w:t>_____________________________________________________________________________.</w:t>
      </w:r>
    </w:p>
    <w:p w:rsidR="005A0F06" w:rsidRDefault="005A0F06">
      <w:pPr>
        <w:pStyle w:val="undline"/>
        <w:jc w:val="center"/>
      </w:pPr>
      <w:r>
        <w:t>со ссылкой на нормативный правовой акт)</w:t>
      </w:r>
    </w:p>
    <w:p w:rsidR="005A0F06" w:rsidRDefault="005A0F06">
      <w:pPr>
        <w:pStyle w:val="point"/>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2704"/>
        <w:gridCol w:w="6677"/>
      </w:tblGrid>
      <w:tr w:rsidR="005A0F06">
        <w:trPr>
          <w:trHeight w:val="240"/>
        </w:trPr>
        <w:tc>
          <w:tcPr>
            <w:tcW w:w="1441" w:type="pct"/>
            <w:tcMar>
              <w:top w:w="0" w:type="dxa"/>
              <w:left w:w="6" w:type="dxa"/>
              <w:bottom w:w="0" w:type="dxa"/>
              <w:right w:w="6" w:type="dxa"/>
            </w:tcMar>
            <w:hideMark/>
          </w:tcPr>
          <w:p w:rsidR="005A0F06" w:rsidRDefault="005A0F06">
            <w:pPr>
              <w:pStyle w:val="newncpi0"/>
            </w:pPr>
            <w:r>
              <w:t>Председатель комиссии</w:t>
            </w:r>
          </w:p>
        </w:tc>
        <w:tc>
          <w:tcPr>
            <w:tcW w:w="3559" w:type="pct"/>
            <w:tcMar>
              <w:top w:w="0" w:type="dxa"/>
              <w:left w:w="6" w:type="dxa"/>
              <w:bottom w:w="0" w:type="dxa"/>
              <w:right w:w="6" w:type="dxa"/>
            </w:tcMar>
            <w:hideMark/>
          </w:tcPr>
          <w:p w:rsidR="005A0F06" w:rsidRDefault="005A0F06">
            <w:pPr>
              <w:pStyle w:val="newncpi0"/>
            </w:pPr>
            <w:r>
              <w:t>______________</w:t>
            </w:r>
          </w:p>
        </w:tc>
      </w:tr>
      <w:tr w:rsidR="005A0F06">
        <w:trPr>
          <w:trHeight w:val="240"/>
        </w:trPr>
        <w:tc>
          <w:tcPr>
            <w:tcW w:w="1441" w:type="pct"/>
            <w:tcMar>
              <w:top w:w="0" w:type="dxa"/>
              <w:left w:w="6" w:type="dxa"/>
              <w:bottom w:w="0" w:type="dxa"/>
              <w:right w:w="6" w:type="dxa"/>
            </w:tcMar>
            <w:hideMark/>
          </w:tcPr>
          <w:p w:rsidR="005A0F06" w:rsidRDefault="005A0F06">
            <w:pPr>
              <w:pStyle w:val="table10"/>
            </w:pPr>
            <w:r>
              <w:t> </w:t>
            </w:r>
          </w:p>
        </w:tc>
        <w:tc>
          <w:tcPr>
            <w:tcW w:w="3559" w:type="pct"/>
            <w:tcMar>
              <w:top w:w="0" w:type="dxa"/>
              <w:left w:w="6" w:type="dxa"/>
              <w:bottom w:w="0" w:type="dxa"/>
              <w:right w:w="6" w:type="dxa"/>
            </w:tcMar>
            <w:hideMark/>
          </w:tcPr>
          <w:p w:rsidR="005A0F06" w:rsidRDefault="005A0F06">
            <w:pPr>
              <w:pStyle w:val="table10"/>
              <w:ind w:firstLine="357"/>
            </w:pPr>
            <w:r>
              <w:t>(подпись)</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Члены комиссии:</w:t>
            </w:r>
          </w:p>
        </w:tc>
        <w:tc>
          <w:tcPr>
            <w:tcW w:w="3559" w:type="pct"/>
            <w:tcMar>
              <w:top w:w="0" w:type="dxa"/>
              <w:left w:w="6" w:type="dxa"/>
              <w:bottom w:w="0" w:type="dxa"/>
              <w:right w:w="6" w:type="dxa"/>
            </w:tcMar>
            <w:hideMark/>
          </w:tcPr>
          <w:p w:rsidR="005A0F06" w:rsidRDefault="005A0F06">
            <w:pPr>
              <w:pStyle w:val="newncpi0"/>
            </w:pPr>
            <w:r>
              <w:t>______________</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 </w:t>
            </w:r>
          </w:p>
        </w:tc>
        <w:tc>
          <w:tcPr>
            <w:tcW w:w="3559" w:type="pct"/>
            <w:tcMar>
              <w:top w:w="0" w:type="dxa"/>
              <w:left w:w="6" w:type="dxa"/>
              <w:bottom w:w="0" w:type="dxa"/>
              <w:right w:w="6" w:type="dxa"/>
            </w:tcMar>
            <w:hideMark/>
          </w:tcPr>
          <w:p w:rsidR="005A0F06" w:rsidRDefault="005A0F06">
            <w:pPr>
              <w:pStyle w:val="table10"/>
              <w:ind w:firstLine="357"/>
            </w:pPr>
            <w:r>
              <w:t>(подпись)</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 </w:t>
            </w:r>
          </w:p>
        </w:tc>
        <w:tc>
          <w:tcPr>
            <w:tcW w:w="3559" w:type="pct"/>
            <w:tcMar>
              <w:top w:w="0" w:type="dxa"/>
              <w:left w:w="6" w:type="dxa"/>
              <w:bottom w:w="0" w:type="dxa"/>
              <w:right w:w="6" w:type="dxa"/>
            </w:tcMar>
            <w:hideMark/>
          </w:tcPr>
          <w:p w:rsidR="005A0F06" w:rsidRDefault="005A0F06">
            <w:pPr>
              <w:pStyle w:val="newncpi0"/>
            </w:pPr>
            <w:r>
              <w:t>______________</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 </w:t>
            </w:r>
          </w:p>
        </w:tc>
        <w:tc>
          <w:tcPr>
            <w:tcW w:w="3559" w:type="pct"/>
            <w:tcMar>
              <w:top w:w="0" w:type="dxa"/>
              <w:left w:w="6" w:type="dxa"/>
              <w:bottom w:w="0" w:type="dxa"/>
              <w:right w:w="6" w:type="dxa"/>
            </w:tcMar>
            <w:hideMark/>
          </w:tcPr>
          <w:p w:rsidR="005A0F06" w:rsidRDefault="005A0F06">
            <w:pPr>
              <w:pStyle w:val="table10"/>
              <w:ind w:firstLine="357"/>
            </w:pPr>
            <w:r>
              <w:t>(подпись)</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 </w:t>
            </w:r>
          </w:p>
        </w:tc>
        <w:tc>
          <w:tcPr>
            <w:tcW w:w="3559" w:type="pct"/>
            <w:tcMar>
              <w:top w:w="0" w:type="dxa"/>
              <w:left w:w="6" w:type="dxa"/>
              <w:bottom w:w="0" w:type="dxa"/>
              <w:right w:w="6" w:type="dxa"/>
            </w:tcMar>
            <w:hideMark/>
          </w:tcPr>
          <w:p w:rsidR="005A0F06" w:rsidRDefault="005A0F06">
            <w:pPr>
              <w:pStyle w:val="newncpi0"/>
            </w:pPr>
            <w:r>
              <w:t>______________</w:t>
            </w:r>
          </w:p>
        </w:tc>
      </w:tr>
      <w:tr w:rsidR="005A0F06">
        <w:trPr>
          <w:trHeight w:val="240"/>
        </w:trPr>
        <w:tc>
          <w:tcPr>
            <w:tcW w:w="1441" w:type="pct"/>
            <w:tcMar>
              <w:top w:w="0" w:type="dxa"/>
              <w:left w:w="6" w:type="dxa"/>
              <w:bottom w:w="0" w:type="dxa"/>
              <w:right w:w="6" w:type="dxa"/>
            </w:tcMar>
            <w:hideMark/>
          </w:tcPr>
          <w:p w:rsidR="005A0F06" w:rsidRDefault="005A0F06">
            <w:pPr>
              <w:pStyle w:val="newncpi0"/>
            </w:pPr>
            <w:r>
              <w:t> </w:t>
            </w:r>
          </w:p>
        </w:tc>
        <w:tc>
          <w:tcPr>
            <w:tcW w:w="3559" w:type="pct"/>
            <w:tcMar>
              <w:top w:w="0" w:type="dxa"/>
              <w:left w:w="6" w:type="dxa"/>
              <w:bottom w:w="0" w:type="dxa"/>
              <w:right w:w="6" w:type="dxa"/>
            </w:tcMar>
            <w:hideMark/>
          </w:tcPr>
          <w:p w:rsidR="005A0F06" w:rsidRDefault="005A0F06">
            <w:pPr>
              <w:pStyle w:val="table10"/>
              <w:ind w:firstLine="357"/>
            </w:pPr>
            <w:r>
              <w:t>(подпись)</w:t>
            </w:r>
          </w:p>
        </w:tc>
      </w:tr>
    </w:tbl>
    <w:p w:rsidR="005A0F06" w:rsidRDefault="005A0F06">
      <w:pPr>
        <w:pStyle w:val="newncpi"/>
      </w:pPr>
      <w:r>
        <w:t> </w:t>
      </w:r>
    </w:p>
    <w:p w:rsidR="005A0F06" w:rsidRDefault="005A0F06">
      <w:pPr>
        <w:rPr>
          <w:rFonts w:eastAsia="Times New Roman"/>
        </w:rPr>
        <w:sectPr w:rsidR="005A0F06" w:rsidSect="005A0F06">
          <w:pgSz w:w="11920" w:h="16840"/>
          <w:pgMar w:top="567" w:right="1134" w:bottom="567" w:left="1417" w:header="280" w:footer="0" w:gutter="0"/>
          <w:cols w:space="720"/>
          <w:docGrid w:linePitch="299"/>
        </w:sectPr>
      </w:pPr>
    </w:p>
    <w:p w:rsidR="005A0F06" w:rsidRDefault="005A0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729"/>
        <w:gridCol w:w="2638"/>
      </w:tblGrid>
      <w:tr w:rsidR="005A0F06">
        <w:tc>
          <w:tcPr>
            <w:tcW w:w="3592" w:type="pct"/>
            <w:tcMar>
              <w:top w:w="0" w:type="dxa"/>
              <w:left w:w="6" w:type="dxa"/>
              <w:bottom w:w="0" w:type="dxa"/>
              <w:right w:w="6" w:type="dxa"/>
            </w:tcMar>
            <w:hideMark/>
          </w:tcPr>
          <w:p w:rsidR="005A0F06" w:rsidRDefault="005A0F06">
            <w:pPr>
              <w:pStyle w:val="newncpi"/>
            </w:pPr>
            <w:r>
              <w:t> </w:t>
            </w:r>
          </w:p>
        </w:tc>
        <w:tc>
          <w:tcPr>
            <w:tcW w:w="1408" w:type="pct"/>
            <w:tcMar>
              <w:top w:w="0" w:type="dxa"/>
              <w:left w:w="6" w:type="dxa"/>
              <w:bottom w:w="0" w:type="dxa"/>
              <w:right w:w="6" w:type="dxa"/>
            </w:tcMar>
            <w:hideMark/>
          </w:tcPr>
          <w:p w:rsidR="005A0F06" w:rsidRDefault="005A0F06">
            <w:pPr>
              <w:pStyle w:val="append1"/>
            </w:pPr>
            <w:r>
              <w:t>Приложение</w:t>
            </w:r>
          </w:p>
          <w:p w:rsidR="005A0F06" w:rsidRDefault="005A0F06">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rsidR="005A0F06" w:rsidRDefault="005A0F06">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786"/>
        <w:gridCol w:w="1261"/>
        <w:gridCol w:w="1079"/>
        <w:gridCol w:w="2226"/>
        <w:gridCol w:w="1015"/>
      </w:tblGrid>
      <w:tr w:rsidR="005A0F06">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Размер платы в месяц (в процентах от базовой величины) с учетом местонахождения школы искусств</w:t>
            </w:r>
          </w:p>
        </w:tc>
      </w:tr>
      <w:tr w:rsidR="005A0F06">
        <w:trPr>
          <w:trHeight w:val="20"/>
        </w:trPr>
        <w:tc>
          <w:tcPr>
            <w:tcW w:w="0" w:type="auto"/>
            <w:vMerge/>
            <w:tcBorders>
              <w:top w:val="single" w:sz="4" w:space="0" w:color="auto"/>
              <w:bottom w:val="single" w:sz="4" w:space="0" w:color="auto"/>
              <w:right w:val="single" w:sz="4" w:space="0" w:color="auto"/>
            </w:tcBorders>
            <w:vAlign w:val="center"/>
            <w:hideMark/>
          </w:tcPr>
          <w:p w:rsidR="005A0F06" w:rsidRDefault="005A0F06">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A0F06" w:rsidRDefault="005A0F06">
            <w:pPr>
              <w:pStyle w:val="table10"/>
              <w:spacing w:line="20" w:lineRule="atLeast"/>
              <w:jc w:val="center"/>
            </w:pPr>
            <w:r>
              <w:t>сельские населенные пункты</w:t>
            </w:r>
          </w:p>
        </w:tc>
      </w:tr>
      <w:tr w:rsidR="005A0F06">
        <w:trPr>
          <w:trHeight w:val="20"/>
        </w:trPr>
        <w:tc>
          <w:tcPr>
            <w:tcW w:w="2021" w:type="pct"/>
            <w:tcBorders>
              <w:top w:val="single" w:sz="4" w:space="0" w:color="auto"/>
            </w:tcBorders>
            <w:tcMar>
              <w:top w:w="0" w:type="dxa"/>
              <w:left w:w="6" w:type="dxa"/>
              <w:bottom w:w="0" w:type="dxa"/>
              <w:right w:w="6" w:type="dxa"/>
            </w:tcMar>
            <w:hideMark/>
          </w:tcPr>
          <w:p w:rsidR="005A0F06" w:rsidRDefault="005A0F06">
            <w:pPr>
              <w:pStyle w:val="table10"/>
              <w:spacing w:before="120" w:line="20" w:lineRule="atLeast"/>
            </w:pPr>
            <w:r>
              <w:t xml:space="preserve">Музыкальное: </w:t>
            </w:r>
          </w:p>
        </w:tc>
        <w:tc>
          <w:tcPr>
            <w:tcW w:w="673" w:type="pct"/>
            <w:tcBorders>
              <w:top w:val="single" w:sz="4" w:space="0" w:color="auto"/>
            </w:tcBorders>
            <w:tcMar>
              <w:top w:w="0" w:type="dxa"/>
              <w:left w:w="6" w:type="dxa"/>
              <w:bottom w:w="0" w:type="dxa"/>
              <w:right w:w="6" w:type="dxa"/>
            </w:tcMar>
            <w:hideMark/>
          </w:tcPr>
          <w:p w:rsidR="005A0F06" w:rsidRDefault="005A0F06">
            <w:pPr>
              <w:pStyle w:val="table10"/>
              <w:spacing w:before="120" w:line="20" w:lineRule="atLeast"/>
              <w:jc w:val="center"/>
            </w:pPr>
            <w:r>
              <w:t> </w:t>
            </w:r>
          </w:p>
        </w:tc>
        <w:tc>
          <w:tcPr>
            <w:tcW w:w="576" w:type="pct"/>
            <w:tcBorders>
              <w:top w:val="single" w:sz="4" w:space="0" w:color="auto"/>
            </w:tcBorders>
            <w:tcMar>
              <w:top w:w="0" w:type="dxa"/>
              <w:left w:w="6" w:type="dxa"/>
              <w:bottom w:w="0" w:type="dxa"/>
              <w:right w:w="6" w:type="dxa"/>
            </w:tcMar>
            <w:hideMark/>
          </w:tcPr>
          <w:p w:rsidR="005A0F06" w:rsidRDefault="005A0F06">
            <w:pPr>
              <w:pStyle w:val="table10"/>
              <w:spacing w:before="120" w:line="20" w:lineRule="atLeast"/>
              <w:jc w:val="center"/>
            </w:pPr>
            <w:r>
              <w:t> </w:t>
            </w:r>
          </w:p>
        </w:tc>
        <w:tc>
          <w:tcPr>
            <w:tcW w:w="1188" w:type="pct"/>
            <w:tcBorders>
              <w:top w:val="single" w:sz="4" w:space="0" w:color="auto"/>
            </w:tcBorders>
            <w:tcMar>
              <w:top w:w="0" w:type="dxa"/>
              <w:left w:w="6" w:type="dxa"/>
              <w:bottom w:w="0" w:type="dxa"/>
              <w:right w:w="6" w:type="dxa"/>
            </w:tcMar>
            <w:hideMark/>
          </w:tcPr>
          <w:p w:rsidR="005A0F06" w:rsidRDefault="005A0F06">
            <w:pPr>
              <w:pStyle w:val="table10"/>
              <w:spacing w:before="120" w:line="20" w:lineRule="atLeast"/>
              <w:jc w:val="center"/>
            </w:pPr>
            <w:r>
              <w:t> </w:t>
            </w:r>
          </w:p>
        </w:tc>
        <w:tc>
          <w:tcPr>
            <w:tcW w:w="542" w:type="pct"/>
            <w:tcBorders>
              <w:top w:val="single" w:sz="4" w:space="0" w:color="auto"/>
            </w:tcBorders>
            <w:tcMar>
              <w:top w:w="0" w:type="dxa"/>
              <w:left w:w="6" w:type="dxa"/>
              <w:bottom w:w="0" w:type="dxa"/>
              <w:right w:w="6" w:type="dxa"/>
            </w:tcMar>
            <w:hideMark/>
          </w:tcPr>
          <w:p w:rsidR="005A0F06" w:rsidRDefault="005A0F06">
            <w:pPr>
              <w:pStyle w:val="table10"/>
              <w:spacing w:before="120" w:line="20" w:lineRule="atLeast"/>
              <w:jc w:val="center"/>
            </w:pPr>
            <w:r>
              <w:t> </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фортепиано</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100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60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60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40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гитара</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100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60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60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40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баян-аккордеон</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народные струнные инструменты</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струнные смычковые инструменты</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ind w:left="284"/>
            </w:pPr>
            <w:r>
              <w:t>духовые и ударные инструменты</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pPr>
            <w:r>
              <w:t>Хоровое</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pPr>
            <w:r>
              <w:t>Эстрадное</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100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pPr>
            <w:r>
              <w:t>Театральное</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100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pPr>
            <w:r>
              <w:t>Хореографическое</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Mar>
              <w:top w:w="0" w:type="dxa"/>
              <w:left w:w="6" w:type="dxa"/>
              <w:bottom w:w="0" w:type="dxa"/>
              <w:right w:w="6" w:type="dxa"/>
            </w:tcMar>
            <w:hideMark/>
          </w:tcPr>
          <w:p w:rsidR="005A0F06" w:rsidRDefault="005A0F06">
            <w:pPr>
              <w:pStyle w:val="table10"/>
              <w:spacing w:before="120" w:line="20" w:lineRule="atLeast"/>
            </w:pPr>
            <w:r>
              <w:t>Изобразительное</w:t>
            </w:r>
          </w:p>
        </w:tc>
        <w:tc>
          <w:tcPr>
            <w:tcW w:w="673" w:type="pct"/>
            <w:tcMar>
              <w:top w:w="0" w:type="dxa"/>
              <w:left w:w="6" w:type="dxa"/>
              <w:bottom w:w="0" w:type="dxa"/>
              <w:right w:w="6" w:type="dxa"/>
            </w:tcMar>
            <w:hideMark/>
          </w:tcPr>
          <w:p w:rsidR="005A0F06" w:rsidRDefault="005A0F06">
            <w:pPr>
              <w:pStyle w:val="table10"/>
              <w:spacing w:before="120" w:line="20" w:lineRule="atLeast"/>
              <w:jc w:val="center"/>
            </w:pPr>
            <w:r>
              <w:t>90</w:t>
            </w:r>
          </w:p>
        </w:tc>
        <w:tc>
          <w:tcPr>
            <w:tcW w:w="576"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1188" w:type="pct"/>
            <w:tcMar>
              <w:top w:w="0" w:type="dxa"/>
              <w:left w:w="6" w:type="dxa"/>
              <w:bottom w:w="0" w:type="dxa"/>
              <w:right w:w="6" w:type="dxa"/>
            </w:tcMar>
            <w:hideMark/>
          </w:tcPr>
          <w:p w:rsidR="005A0F06" w:rsidRDefault="005A0F06">
            <w:pPr>
              <w:pStyle w:val="table10"/>
              <w:spacing w:before="120" w:line="20" w:lineRule="atLeast"/>
              <w:jc w:val="center"/>
            </w:pPr>
            <w:r>
              <w:t>50</w:t>
            </w:r>
          </w:p>
        </w:tc>
        <w:tc>
          <w:tcPr>
            <w:tcW w:w="542" w:type="pct"/>
            <w:tcMar>
              <w:top w:w="0" w:type="dxa"/>
              <w:left w:w="6" w:type="dxa"/>
              <w:bottom w:w="0" w:type="dxa"/>
              <w:right w:w="6" w:type="dxa"/>
            </w:tcMar>
            <w:hideMark/>
          </w:tcPr>
          <w:p w:rsidR="005A0F06" w:rsidRDefault="005A0F06">
            <w:pPr>
              <w:pStyle w:val="table10"/>
              <w:spacing w:before="120" w:line="20" w:lineRule="atLeast"/>
              <w:jc w:val="center"/>
            </w:pPr>
            <w:r>
              <w:t>30</w:t>
            </w:r>
          </w:p>
        </w:tc>
      </w:tr>
      <w:tr w:rsidR="005A0F06">
        <w:trPr>
          <w:trHeight w:val="20"/>
        </w:trPr>
        <w:tc>
          <w:tcPr>
            <w:tcW w:w="2021" w:type="pct"/>
            <w:tcBorders>
              <w:bottom w:val="single" w:sz="4" w:space="0" w:color="auto"/>
            </w:tcBorders>
            <w:tcMar>
              <w:top w:w="0" w:type="dxa"/>
              <w:left w:w="6" w:type="dxa"/>
              <w:bottom w:w="0" w:type="dxa"/>
              <w:right w:w="6" w:type="dxa"/>
            </w:tcMar>
            <w:hideMark/>
          </w:tcPr>
          <w:p w:rsidR="005A0F06" w:rsidRDefault="005A0F06">
            <w:pPr>
              <w:pStyle w:val="table10"/>
              <w:spacing w:before="120" w:line="20" w:lineRule="atLeast"/>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5A0F06" w:rsidRDefault="005A0F06">
            <w:pPr>
              <w:pStyle w:val="table10"/>
              <w:spacing w:before="120" w:line="20" w:lineRule="atLeast"/>
              <w:jc w:val="center"/>
            </w:pPr>
            <w:r>
              <w:t>90</w:t>
            </w:r>
          </w:p>
        </w:tc>
        <w:tc>
          <w:tcPr>
            <w:tcW w:w="576" w:type="pct"/>
            <w:tcBorders>
              <w:bottom w:val="single" w:sz="4" w:space="0" w:color="auto"/>
            </w:tcBorders>
            <w:tcMar>
              <w:top w:w="0" w:type="dxa"/>
              <w:left w:w="6" w:type="dxa"/>
              <w:bottom w:w="0" w:type="dxa"/>
              <w:right w:w="6" w:type="dxa"/>
            </w:tcMar>
            <w:vAlign w:val="bottom"/>
            <w:hideMark/>
          </w:tcPr>
          <w:p w:rsidR="005A0F06" w:rsidRDefault="005A0F06">
            <w:pPr>
              <w:pStyle w:val="table10"/>
              <w:spacing w:before="120" w:line="20" w:lineRule="atLeast"/>
              <w:jc w:val="center"/>
            </w:pPr>
            <w:r>
              <w:t>50</w:t>
            </w:r>
          </w:p>
        </w:tc>
        <w:tc>
          <w:tcPr>
            <w:tcW w:w="1188" w:type="pct"/>
            <w:tcBorders>
              <w:bottom w:val="single" w:sz="4" w:space="0" w:color="auto"/>
            </w:tcBorders>
            <w:tcMar>
              <w:top w:w="0" w:type="dxa"/>
              <w:left w:w="6" w:type="dxa"/>
              <w:bottom w:w="0" w:type="dxa"/>
              <w:right w:w="6" w:type="dxa"/>
            </w:tcMar>
            <w:vAlign w:val="bottom"/>
            <w:hideMark/>
          </w:tcPr>
          <w:p w:rsidR="005A0F06" w:rsidRDefault="005A0F06">
            <w:pPr>
              <w:pStyle w:val="table10"/>
              <w:spacing w:before="120" w:line="20" w:lineRule="atLeast"/>
              <w:jc w:val="center"/>
            </w:pPr>
            <w:r>
              <w:t>50</w:t>
            </w:r>
          </w:p>
        </w:tc>
        <w:tc>
          <w:tcPr>
            <w:tcW w:w="542" w:type="pct"/>
            <w:tcBorders>
              <w:bottom w:val="single" w:sz="4" w:space="0" w:color="auto"/>
            </w:tcBorders>
            <w:tcMar>
              <w:top w:w="0" w:type="dxa"/>
              <w:left w:w="6" w:type="dxa"/>
              <w:bottom w:w="0" w:type="dxa"/>
              <w:right w:w="6" w:type="dxa"/>
            </w:tcMar>
            <w:vAlign w:val="bottom"/>
            <w:hideMark/>
          </w:tcPr>
          <w:p w:rsidR="005A0F06" w:rsidRDefault="005A0F06">
            <w:pPr>
              <w:pStyle w:val="table10"/>
              <w:spacing w:before="120" w:line="20" w:lineRule="atLeast"/>
              <w:jc w:val="center"/>
            </w:pPr>
            <w:r>
              <w:t>30</w:t>
            </w:r>
          </w:p>
        </w:tc>
      </w:tr>
    </w:tbl>
    <w:p w:rsidR="005A0F06" w:rsidRDefault="005A0F06">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5A0F06">
        <w:tc>
          <w:tcPr>
            <w:tcW w:w="3750" w:type="pct"/>
            <w:tcMar>
              <w:top w:w="0" w:type="dxa"/>
              <w:left w:w="6" w:type="dxa"/>
              <w:bottom w:w="0" w:type="dxa"/>
              <w:right w:w="6" w:type="dxa"/>
            </w:tcMar>
            <w:hideMark/>
          </w:tcPr>
          <w:p w:rsidR="005A0F06" w:rsidRDefault="005A0F06">
            <w:pPr>
              <w:pStyle w:val="newncpi"/>
              <w:ind w:firstLine="0"/>
            </w:pPr>
            <w:r>
              <w:t> </w:t>
            </w:r>
          </w:p>
        </w:tc>
        <w:tc>
          <w:tcPr>
            <w:tcW w:w="1250" w:type="pct"/>
            <w:tcMar>
              <w:top w:w="0" w:type="dxa"/>
              <w:left w:w="6" w:type="dxa"/>
              <w:bottom w:w="0" w:type="dxa"/>
              <w:right w:w="6" w:type="dxa"/>
            </w:tcMar>
            <w:hideMark/>
          </w:tcPr>
          <w:p w:rsidR="005A0F06" w:rsidRDefault="005A0F06">
            <w:pPr>
              <w:pStyle w:val="append1"/>
            </w:pPr>
            <w:r>
              <w:t>Приложение</w:t>
            </w:r>
          </w:p>
          <w:p w:rsidR="005A0F06" w:rsidRDefault="005A0F06">
            <w:pPr>
              <w:pStyle w:val="append"/>
            </w:pPr>
            <w:r>
              <w:t xml:space="preserve">к постановлению </w:t>
            </w:r>
            <w:r>
              <w:br/>
              <w:t xml:space="preserve">Совета Министров </w:t>
            </w:r>
            <w:r>
              <w:br/>
              <w:t>Республики Беларусь</w:t>
            </w:r>
          </w:p>
          <w:p w:rsidR="005A0F06" w:rsidRDefault="005A0F06">
            <w:pPr>
              <w:pStyle w:val="append"/>
            </w:pPr>
            <w:r>
              <w:t>28.06.2013 № 569</w:t>
            </w:r>
          </w:p>
        </w:tc>
      </w:tr>
    </w:tbl>
    <w:p w:rsidR="005A0F06" w:rsidRDefault="005A0F06">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5A0F06" w:rsidRDefault="005A0F06">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5A0F06" w:rsidRDefault="005A0F06">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5A0F06" w:rsidRDefault="005A0F06">
      <w:pPr>
        <w:pStyle w:val="point"/>
      </w:pPr>
      <w:r>
        <w:t xml:space="preserve">3. Постановление Совета Министров Республики Беларусь от 25 мая 2000 г. № 753 «Об утверждении состава фонда заработной платы для исчисления обязательных </w:t>
      </w:r>
      <w:r>
        <w:lastRenderedPageBreak/>
        <w:t>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5A0F06" w:rsidRDefault="005A0F06">
      <w:pPr>
        <w:pStyle w:val="point"/>
      </w:pPr>
      <w:r>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5A0F06" w:rsidRDefault="005A0F06">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5A0F06" w:rsidRDefault="005A0F06">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5A0F06" w:rsidRDefault="005A0F06">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5A0F06" w:rsidRDefault="005A0F06">
      <w:pPr>
        <w:pStyle w:val="point"/>
      </w:pPr>
      <w:r>
        <w:t>8. 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5A0F06" w:rsidRDefault="005A0F06">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5A0F06" w:rsidRDefault="005A0F06">
      <w:pPr>
        <w:pStyle w:val="point"/>
      </w:pPr>
      <w:r>
        <w:t>10. Утратил силу.</w:t>
      </w:r>
    </w:p>
    <w:p w:rsidR="005A0F06" w:rsidRDefault="005A0F06">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5A0F06" w:rsidRDefault="005A0F06">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5A0F06" w:rsidRDefault="005A0F06">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5A0F06" w:rsidRDefault="005A0F06">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5A0F06" w:rsidRDefault="005A0F06">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5A0F06" w:rsidRDefault="005A0F06">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5A0F06" w:rsidRDefault="005A0F06">
      <w:pPr>
        <w:pStyle w:val="point"/>
      </w:pPr>
      <w:r>
        <w:lastRenderedPageBreak/>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5A0F06" w:rsidRDefault="005A0F06">
      <w:pPr>
        <w:pStyle w:val="point"/>
      </w:pPr>
      <w:r>
        <w:t>18. 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5A0F06" w:rsidRDefault="005A0F06">
      <w:pPr>
        <w:pStyle w:val="point"/>
      </w:pPr>
      <w:r>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5A0F06" w:rsidRDefault="005A0F06">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5A0F06" w:rsidRDefault="005A0F06">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5A0F06" w:rsidRDefault="005A0F06">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5A0F06" w:rsidRDefault="005A0F06">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5A0F06" w:rsidRDefault="005A0F06">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5A0F06" w:rsidRDefault="005A0F06">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5A0F06" w:rsidRDefault="005A0F06">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5A0F06" w:rsidRDefault="005A0F06">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5A0F06" w:rsidRDefault="005A0F06">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5A0F06" w:rsidRDefault="005A0F06">
      <w:pPr>
        <w:pStyle w:val="point"/>
      </w:pPr>
      <w:r>
        <w:t xml:space="preserve">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правовой Интернет-портал Республики Беларусь, 24.07.2012, 5/35990). </w:t>
      </w:r>
    </w:p>
    <w:p w:rsidR="00412D0C" w:rsidRDefault="00412D0C"/>
    <w:sectPr w:rsidR="00412D0C" w:rsidSect="005A0F06">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1E" w:rsidRDefault="00A9431E" w:rsidP="005A0F06">
      <w:pPr>
        <w:spacing w:after="0" w:line="240" w:lineRule="auto"/>
      </w:pPr>
      <w:r>
        <w:separator/>
      </w:r>
    </w:p>
  </w:endnote>
  <w:endnote w:type="continuationSeparator" w:id="0">
    <w:p w:rsidR="00A9431E" w:rsidRDefault="00A9431E" w:rsidP="005A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3"/>
    </w:tblGrid>
    <w:tr w:rsidR="005A0F06" w:rsidTr="005A0F06">
      <w:tc>
        <w:tcPr>
          <w:tcW w:w="1800" w:type="dxa"/>
          <w:shd w:val="clear" w:color="auto" w:fill="auto"/>
          <w:vAlign w:val="center"/>
        </w:tcPr>
        <w:p w:rsidR="005A0F06" w:rsidRDefault="005A0F06">
          <w:pPr>
            <w:pStyle w:val="a7"/>
          </w:pPr>
        </w:p>
      </w:tc>
      <w:tc>
        <w:tcPr>
          <w:tcW w:w="7773" w:type="dxa"/>
          <w:shd w:val="clear" w:color="auto" w:fill="auto"/>
          <w:vAlign w:val="center"/>
        </w:tcPr>
        <w:p w:rsidR="005A0F06" w:rsidRPr="005A0F06" w:rsidRDefault="005A0F06">
          <w:pPr>
            <w:pStyle w:val="a7"/>
            <w:rPr>
              <w:rFonts w:ascii="Times New Roman" w:hAnsi="Times New Roman" w:cs="Times New Roman"/>
              <w:i/>
              <w:sz w:val="24"/>
            </w:rPr>
          </w:pPr>
        </w:p>
      </w:tc>
    </w:tr>
  </w:tbl>
  <w:p w:rsidR="005A0F06" w:rsidRDefault="005A0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1E" w:rsidRDefault="00A9431E" w:rsidP="005A0F06">
      <w:pPr>
        <w:spacing w:after="0" w:line="240" w:lineRule="auto"/>
      </w:pPr>
      <w:r>
        <w:separator/>
      </w:r>
    </w:p>
  </w:footnote>
  <w:footnote w:type="continuationSeparator" w:id="0">
    <w:p w:rsidR="00A9431E" w:rsidRDefault="00A9431E" w:rsidP="005A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06" w:rsidRDefault="005A0F06" w:rsidP="00E733D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0F06" w:rsidRDefault="005A0F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06" w:rsidRPr="005A0F06" w:rsidRDefault="005A0F06" w:rsidP="00E733D2">
    <w:pPr>
      <w:pStyle w:val="a5"/>
      <w:framePr w:wrap="around" w:vAnchor="text" w:hAnchor="margin" w:xAlign="center" w:y="1"/>
      <w:rPr>
        <w:rStyle w:val="a9"/>
        <w:rFonts w:ascii="Times New Roman" w:hAnsi="Times New Roman" w:cs="Times New Roman"/>
        <w:sz w:val="24"/>
      </w:rPr>
    </w:pPr>
    <w:r w:rsidRPr="005A0F06">
      <w:rPr>
        <w:rStyle w:val="a9"/>
        <w:rFonts w:ascii="Times New Roman" w:hAnsi="Times New Roman" w:cs="Times New Roman"/>
        <w:sz w:val="24"/>
      </w:rPr>
      <w:fldChar w:fldCharType="begin"/>
    </w:r>
    <w:r w:rsidRPr="005A0F06">
      <w:rPr>
        <w:rStyle w:val="a9"/>
        <w:rFonts w:ascii="Times New Roman" w:hAnsi="Times New Roman" w:cs="Times New Roman"/>
        <w:sz w:val="24"/>
      </w:rPr>
      <w:instrText xml:space="preserve">PAGE  </w:instrText>
    </w:r>
    <w:r w:rsidRPr="005A0F06">
      <w:rPr>
        <w:rStyle w:val="a9"/>
        <w:rFonts w:ascii="Times New Roman" w:hAnsi="Times New Roman" w:cs="Times New Roman"/>
        <w:sz w:val="24"/>
      </w:rPr>
      <w:fldChar w:fldCharType="separate"/>
    </w:r>
    <w:r w:rsidR="00632D24">
      <w:rPr>
        <w:rStyle w:val="a9"/>
        <w:rFonts w:ascii="Times New Roman" w:hAnsi="Times New Roman" w:cs="Times New Roman"/>
        <w:noProof/>
        <w:sz w:val="24"/>
      </w:rPr>
      <w:t>52</w:t>
    </w:r>
    <w:r w:rsidRPr="005A0F06">
      <w:rPr>
        <w:rStyle w:val="a9"/>
        <w:rFonts w:ascii="Times New Roman" w:hAnsi="Times New Roman" w:cs="Times New Roman"/>
        <w:sz w:val="24"/>
      </w:rPr>
      <w:fldChar w:fldCharType="end"/>
    </w:r>
  </w:p>
  <w:p w:rsidR="005A0F06" w:rsidRPr="005A0F06" w:rsidRDefault="005A0F06">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06"/>
    <w:rsid w:val="00412D0C"/>
    <w:rsid w:val="005A0F06"/>
    <w:rsid w:val="005B5A82"/>
    <w:rsid w:val="00632D24"/>
    <w:rsid w:val="00A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F06"/>
    <w:rPr>
      <w:color w:val="154C94"/>
      <w:u w:val="single"/>
    </w:rPr>
  </w:style>
  <w:style w:type="character" w:styleId="a4">
    <w:name w:val="FollowedHyperlink"/>
    <w:basedOn w:val="a0"/>
    <w:uiPriority w:val="99"/>
    <w:semiHidden/>
    <w:unhideWhenUsed/>
    <w:rsid w:val="005A0F06"/>
    <w:rPr>
      <w:color w:val="154C94"/>
      <w:u w:val="single"/>
    </w:rPr>
  </w:style>
  <w:style w:type="paragraph" w:customStyle="1" w:styleId="article">
    <w:name w:val="article"/>
    <w:basedOn w:val="a"/>
    <w:rsid w:val="005A0F0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A0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A0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A0F0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A0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A0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A0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A0F0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A0F0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A0F0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A0F0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A0F0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A0F0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A0F0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A0F0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A0F0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A0F0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A0F0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A0F0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A0F0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A0F0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A0F0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A0F0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A0F0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A0F0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A0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0F0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A0F0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A0F0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A0F0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A0F0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A0F0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0F0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A0F0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A0F0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A0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A0F0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A0F0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A0F0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A0F0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A0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A0F0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A0F0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A0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A0F0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A0F0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A0F0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A0F0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A0F0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A0F0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A0F0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A0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A0F0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A0F0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A0F0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A0F0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A0F0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A0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A0F0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A0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A0F0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A0F0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A0F06"/>
    <w:rPr>
      <w:rFonts w:ascii="Times New Roman" w:hAnsi="Times New Roman" w:cs="Times New Roman" w:hint="default"/>
      <w:caps/>
    </w:rPr>
  </w:style>
  <w:style w:type="character" w:customStyle="1" w:styleId="promulgator">
    <w:name w:val="promulgator"/>
    <w:basedOn w:val="a0"/>
    <w:rsid w:val="005A0F06"/>
    <w:rPr>
      <w:rFonts w:ascii="Times New Roman" w:hAnsi="Times New Roman" w:cs="Times New Roman" w:hint="default"/>
      <w:caps/>
    </w:rPr>
  </w:style>
  <w:style w:type="character" w:customStyle="1" w:styleId="datepr">
    <w:name w:val="datepr"/>
    <w:basedOn w:val="a0"/>
    <w:rsid w:val="005A0F06"/>
    <w:rPr>
      <w:rFonts w:ascii="Times New Roman" w:hAnsi="Times New Roman" w:cs="Times New Roman" w:hint="default"/>
    </w:rPr>
  </w:style>
  <w:style w:type="character" w:customStyle="1" w:styleId="datecity">
    <w:name w:val="datecity"/>
    <w:basedOn w:val="a0"/>
    <w:rsid w:val="005A0F06"/>
    <w:rPr>
      <w:rFonts w:ascii="Times New Roman" w:hAnsi="Times New Roman" w:cs="Times New Roman" w:hint="default"/>
      <w:sz w:val="24"/>
      <w:szCs w:val="24"/>
    </w:rPr>
  </w:style>
  <w:style w:type="character" w:customStyle="1" w:styleId="datereg">
    <w:name w:val="datereg"/>
    <w:basedOn w:val="a0"/>
    <w:rsid w:val="005A0F06"/>
    <w:rPr>
      <w:rFonts w:ascii="Times New Roman" w:hAnsi="Times New Roman" w:cs="Times New Roman" w:hint="default"/>
    </w:rPr>
  </w:style>
  <w:style w:type="character" w:customStyle="1" w:styleId="number">
    <w:name w:val="number"/>
    <w:basedOn w:val="a0"/>
    <w:rsid w:val="005A0F06"/>
    <w:rPr>
      <w:rFonts w:ascii="Times New Roman" w:hAnsi="Times New Roman" w:cs="Times New Roman" w:hint="default"/>
    </w:rPr>
  </w:style>
  <w:style w:type="character" w:customStyle="1" w:styleId="bigsimbol">
    <w:name w:val="bigsimbol"/>
    <w:basedOn w:val="a0"/>
    <w:rsid w:val="005A0F06"/>
    <w:rPr>
      <w:rFonts w:ascii="Times New Roman" w:hAnsi="Times New Roman" w:cs="Times New Roman" w:hint="default"/>
      <w:caps/>
    </w:rPr>
  </w:style>
  <w:style w:type="character" w:customStyle="1" w:styleId="razr">
    <w:name w:val="razr"/>
    <w:basedOn w:val="a0"/>
    <w:rsid w:val="005A0F06"/>
    <w:rPr>
      <w:rFonts w:ascii="Times New Roman" w:hAnsi="Times New Roman" w:cs="Times New Roman" w:hint="default"/>
      <w:spacing w:val="30"/>
    </w:rPr>
  </w:style>
  <w:style w:type="character" w:customStyle="1" w:styleId="onesymbol">
    <w:name w:val="onesymbol"/>
    <w:basedOn w:val="a0"/>
    <w:rsid w:val="005A0F06"/>
    <w:rPr>
      <w:rFonts w:ascii="Symbol" w:hAnsi="Symbol" w:hint="default"/>
    </w:rPr>
  </w:style>
  <w:style w:type="character" w:customStyle="1" w:styleId="onewind3">
    <w:name w:val="onewind3"/>
    <w:basedOn w:val="a0"/>
    <w:rsid w:val="005A0F06"/>
    <w:rPr>
      <w:rFonts w:ascii="Wingdings 3" w:hAnsi="Wingdings 3" w:hint="default"/>
    </w:rPr>
  </w:style>
  <w:style w:type="character" w:customStyle="1" w:styleId="onewind2">
    <w:name w:val="onewind2"/>
    <w:basedOn w:val="a0"/>
    <w:rsid w:val="005A0F06"/>
    <w:rPr>
      <w:rFonts w:ascii="Wingdings 2" w:hAnsi="Wingdings 2" w:hint="default"/>
    </w:rPr>
  </w:style>
  <w:style w:type="character" w:customStyle="1" w:styleId="onewind">
    <w:name w:val="onewind"/>
    <w:basedOn w:val="a0"/>
    <w:rsid w:val="005A0F06"/>
    <w:rPr>
      <w:rFonts w:ascii="Wingdings" w:hAnsi="Wingdings" w:hint="default"/>
    </w:rPr>
  </w:style>
  <w:style w:type="character" w:customStyle="1" w:styleId="rednoun">
    <w:name w:val="rednoun"/>
    <w:basedOn w:val="a0"/>
    <w:rsid w:val="005A0F06"/>
  </w:style>
  <w:style w:type="character" w:customStyle="1" w:styleId="post">
    <w:name w:val="post"/>
    <w:basedOn w:val="a0"/>
    <w:rsid w:val="005A0F06"/>
    <w:rPr>
      <w:rFonts w:ascii="Times New Roman" w:hAnsi="Times New Roman" w:cs="Times New Roman" w:hint="default"/>
      <w:b/>
      <w:bCs/>
      <w:sz w:val="22"/>
      <w:szCs w:val="22"/>
    </w:rPr>
  </w:style>
  <w:style w:type="character" w:customStyle="1" w:styleId="pers">
    <w:name w:val="pers"/>
    <w:basedOn w:val="a0"/>
    <w:rsid w:val="005A0F06"/>
    <w:rPr>
      <w:rFonts w:ascii="Times New Roman" w:hAnsi="Times New Roman" w:cs="Times New Roman" w:hint="default"/>
      <w:b/>
      <w:bCs/>
      <w:sz w:val="22"/>
      <w:szCs w:val="22"/>
    </w:rPr>
  </w:style>
  <w:style w:type="character" w:customStyle="1" w:styleId="arabic">
    <w:name w:val="arabic"/>
    <w:basedOn w:val="a0"/>
    <w:rsid w:val="005A0F06"/>
    <w:rPr>
      <w:rFonts w:ascii="Times New Roman" w:hAnsi="Times New Roman" w:cs="Times New Roman" w:hint="default"/>
    </w:rPr>
  </w:style>
  <w:style w:type="character" w:customStyle="1" w:styleId="articlec">
    <w:name w:val="articlec"/>
    <w:basedOn w:val="a0"/>
    <w:rsid w:val="005A0F06"/>
    <w:rPr>
      <w:rFonts w:ascii="Times New Roman" w:hAnsi="Times New Roman" w:cs="Times New Roman" w:hint="default"/>
      <w:b/>
      <w:bCs/>
    </w:rPr>
  </w:style>
  <w:style w:type="character" w:customStyle="1" w:styleId="roman">
    <w:name w:val="roman"/>
    <w:basedOn w:val="a0"/>
    <w:rsid w:val="005A0F06"/>
    <w:rPr>
      <w:rFonts w:ascii="Arial" w:hAnsi="Arial" w:cs="Arial" w:hint="default"/>
    </w:rPr>
  </w:style>
  <w:style w:type="character" w:customStyle="1" w:styleId="snoskiindex">
    <w:name w:val="snoskiindex"/>
    <w:basedOn w:val="a0"/>
    <w:rsid w:val="005A0F06"/>
    <w:rPr>
      <w:rFonts w:ascii="Times New Roman" w:hAnsi="Times New Roman" w:cs="Times New Roman" w:hint="default"/>
    </w:rPr>
  </w:style>
  <w:style w:type="table" w:customStyle="1" w:styleId="tablencpi">
    <w:name w:val="tablencpi"/>
    <w:basedOn w:val="a1"/>
    <w:rsid w:val="005A0F0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A0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0F06"/>
  </w:style>
  <w:style w:type="paragraph" w:styleId="a7">
    <w:name w:val="footer"/>
    <w:basedOn w:val="a"/>
    <w:link w:val="a8"/>
    <w:uiPriority w:val="99"/>
    <w:unhideWhenUsed/>
    <w:rsid w:val="005A0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F06"/>
  </w:style>
  <w:style w:type="character" w:styleId="a9">
    <w:name w:val="page number"/>
    <w:basedOn w:val="a0"/>
    <w:uiPriority w:val="99"/>
    <w:semiHidden/>
    <w:unhideWhenUsed/>
    <w:rsid w:val="005A0F06"/>
  </w:style>
  <w:style w:type="table" w:styleId="aa">
    <w:name w:val="Table Grid"/>
    <w:basedOn w:val="a1"/>
    <w:uiPriority w:val="59"/>
    <w:rsid w:val="005A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32D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F06"/>
    <w:rPr>
      <w:color w:val="154C94"/>
      <w:u w:val="single"/>
    </w:rPr>
  </w:style>
  <w:style w:type="character" w:styleId="a4">
    <w:name w:val="FollowedHyperlink"/>
    <w:basedOn w:val="a0"/>
    <w:uiPriority w:val="99"/>
    <w:semiHidden/>
    <w:unhideWhenUsed/>
    <w:rsid w:val="005A0F06"/>
    <w:rPr>
      <w:color w:val="154C94"/>
      <w:u w:val="single"/>
    </w:rPr>
  </w:style>
  <w:style w:type="paragraph" w:customStyle="1" w:styleId="article">
    <w:name w:val="article"/>
    <w:basedOn w:val="a"/>
    <w:rsid w:val="005A0F0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A0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A0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A0F0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A0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A0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A0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A0F0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A0F0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A0F0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A0F0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A0F0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A0F0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A0F0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A0F0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A0F0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A0F0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A0F0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A0F0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A0F0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A0F0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A0F0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A0F0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A0F0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A0F0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A0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0F0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A0F0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A0F0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A0F0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A0F0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A0F0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0F0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A0F0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A0F0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A0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A0F0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A0F0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A0F0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A0F0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A0F0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A0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A0F0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A0F0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A0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A0F0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A0F0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A0F0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A0F0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A0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A0F0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A0F0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A0F0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A0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A0F0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A0F0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A0F0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A0F0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A0F0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A0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A0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A0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A0F0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A0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A0F0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A0F0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A0F06"/>
    <w:rPr>
      <w:rFonts w:ascii="Times New Roman" w:hAnsi="Times New Roman" w:cs="Times New Roman" w:hint="default"/>
      <w:caps/>
    </w:rPr>
  </w:style>
  <w:style w:type="character" w:customStyle="1" w:styleId="promulgator">
    <w:name w:val="promulgator"/>
    <w:basedOn w:val="a0"/>
    <w:rsid w:val="005A0F06"/>
    <w:rPr>
      <w:rFonts w:ascii="Times New Roman" w:hAnsi="Times New Roman" w:cs="Times New Roman" w:hint="default"/>
      <w:caps/>
    </w:rPr>
  </w:style>
  <w:style w:type="character" w:customStyle="1" w:styleId="datepr">
    <w:name w:val="datepr"/>
    <w:basedOn w:val="a0"/>
    <w:rsid w:val="005A0F06"/>
    <w:rPr>
      <w:rFonts w:ascii="Times New Roman" w:hAnsi="Times New Roman" w:cs="Times New Roman" w:hint="default"/>
    </w:rPr>
  </w:style>
  <w:style w:type="character" w:customStyle="1" w:styleId="datecity">
    <w:name w:val="datecity"/>
    <w:basedOn w:val="a0"/>
    <w:rsid w:val="005A0F06"/>
    <w:rPr>
      <w:rFonts w:ascii="Times New Roman" w:hAnsi="Times New Roman" w:cs="Times New Roman" w:hint="default"/>
      <w:sz w:val="24"/>
      <w:szCs w:val="24"/>
    </w:rPr>
  </w:style>
  <w:style w:type="character" w:customStyle="1" w:styleId="datereg">
    <w:name w:val="datereg"/>
    <w:basedOn w:val="a0"/>
    <w:rsid w:val="005A0F06"/>
    <w:rPr>
      <w:rFonts w:ascii="Times New Roman" w:hAnsi="Times New Roman" w:cs="Times New Roman" w:hint="default"/>
    </w:rPr>
  </w:style>
  <w:style w:type="character" w:customStyle="1" w:styleId="number">
    <w:name w:val="number"/>
    <w:basedOn w:val="a0"/>
    <w:rsid w:val="005A0F06"/>
    <w:rPr>
      <w:rFonts w:ascii="Times New Roman" w:hAnsi="Times New Roman" w:cs="Times New Roman" w:hint="default"/>
    </w:rPr>
  </w:style>
  <w:style w:type="character" w:customStyle="1" w:styleId="bigsimbol">
    <w:name w:val="bigsimbol"/>
    <w:basedOn w:val="a0"/>
    <w:rsid w:val="005A0F06"/>
    <w:rPr>
      <w:rFonts w:ascii="Times New Roman" w:hAnsi="Times New Roman" w:cs="Times New Roman" w:hint="default"/>
      <w:caps/>
    </w:rPr>
  </w:style>
  <w:style w:type="character" w:customStyle="1" w:styleId="razr">
    <w:name w:val="razr"/>
    <w:basedOn w:val="a0"/>
    <w:rsid w:val="005A0F06"/>
    <w:rPr>
      <w:rFonts w:ascii="Times New Roman" w:hAnsi="Times New Roman" w:cs="Times New Roman" w:hint="default"/>
      <w:spacing w:val="30"/>
    </w:rPr>
  </w:style>
  <w:style w:type="character" w:customStyle="1" w:styleId="onesymbol">
    <w:name w:val="onesymbol"/>
    <w:basedOn w:val="a0"/>
    <w:rsid w:val="005A0F06"/>
    <w:rPr>
      <w:rFonts w:ascii="Symbol" w:hAnsi="Symbol" w:hint="default"/>
    </w:rPr>
  </w:style>
  <w:style w:type="character" w:customStyle="1" w:styleId="onewind3">
    <w:name w:val="onewind3"/>
    <w:basedOn w:val="a0"/>
    <w:rsid w:val="005A0F06"/>
    <w:rPr>
      <w:rFonts w:ascii="Wingdings 3" w:hAnsi="Wingdings 3" w:hint="default"/>
    </w:rPr>
  </w:style>
  <w:style w:type="character" w:customStyle="1" w:styleId="onewind2">
    <w:name w:val="onewind2"/>
    <w:basedOn w:val="a0"/>
    <w:rsid w:val="005A0F06"/>
    <w:rPr>
      <w:rFonts w:ascii="Wingdings 2" w:hAnsi="Wingdings 2" w:hint="default"/>
    </w:rPr>
  </w:style>
  <w:style w:type="character" w:customStyle="1" w:styleId="onewind">
    <w:name w:val="onewind"/>
    <w:basedOn w:val="a0"/>
    <w:rsid w:val="005A0F06"/>
    <w:rPr>
      <w:rFonts w:ascii="Wingdings" w:hAnsi="Wingdings" w:hint="default"/>
    </w:rPr>
  </w:style>
  <w:style w:type="character" w:customStyle="1" w:styleId="rednoun">
    <w:name w:val="rednoun"/>
    <w:basedOn w:val="a0"/>
    <w:rsid w:val="005A0F06"/>
  </w:style>
  <w:style w:type="character" w:customStyle="1" w:styleId="post">
    <w:name w:val="post"/>
    <w:basedOn w:val="a0"/>
    <w:rsid w:val="005A0F06"/>
    <w:rPr>
      <w:rFonts w:ascii="Times New Roman" w:hAnsi="Times New Roman" w:cs="Times New Roman" w:hint="default"/>
      <w:b/>
      <w:bCs/>
      <w:sz w:val="22"/>
      <w:szCs w:val="22"/>
    </w:rPr>
  </w:style>
  <w:style w:type="character" w:customStyle="1" w:styleId="pers">
    <w:name w:val="pers"/>
    <w:basedOn w:val="a0"/>
    <w:rsid w:val="005A0F06"/>
    <w:rPr>
      <w:rFonts w:ascii="Times New Roman" w:hAnsi="Times New Roman" w:cs="Times New Roman" w:hint="default"/>
      <w:b/>
      <w:bCs/>
      <w:sz w:val="22"/>
      <w:szCs w:val="22"/>
    </w:rPr>
  </w:style>
  <w:style w:type="character" w:customStyle="1" w:styleId="arabic">
    <w:name w:val="arabic"/>
    <w:basedOn w:val="a0"/>
    <w:rsid w:val="005A0F06"/>
    <w:rPr>
      <w:rFonts w:ascii="Times New Roman" w:hAnsi="Times New Roman" w:cs="Times New Roman" w:hint="default"/>
    </w:rPr>
  </w:style>
  <w:style w:type="character" w:customStyle="1" w:styleId="articlec">
    <w:name w:val="articlec"/>
    <w:basedOn w:val="a0"/>
    <w:rsid w:val="005A0F06"/>
    <w:rPr>
      <w:rFonts w:ascii="Times New Roman" w:hAnsi="Times New Roman" w:cs="Times New Roman" w:hint="default"/>
      <w:b/>
      <w:bCs/>
    </w:rPr>
  </w:style>
  <w:style w:type="character" w:customStyle="1" w:styleId="roman">
    <w:name w:val="roman"/>
    <w:basedOn w:val="a0"/>
    <w:rsid w:val="005A0F06"/>
    <w:rPr>
      <w:rFonts w:ascii="Arial" w:hAnsi="Arial" w:cs="Arial" w:hint="default"/>
    </w:rPr>
  </w:style>
  <w:style w:type="character" w:customStyle="1" w:styleId="snoskiindex">
    <w:name w:val="snoskiindex"/>
    <w:basedOn w:val="a0"/>
    <w:rsid w:val="005A0F06"/>
    <w:rPr>
      <w:rFonts w:ascii="Times New Roman" w:hAnsi="Times New Roman" w:cs="Times New Roman" w:hint="default"/>
    </w:rPr>
  </w:style>
  <w:style w:type="table" w:customStyle="1" w:styleId="tablencpi">
    <w:name w:val="tablencpi"/>
    <w:basedOn w:val="a1"/>
    <w:rsid w:val="005A0F0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A0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0F06"/>
  </w:style>
  <w:style w:type="paragraph" w:styleId="a7">
    <w:name w:val="footer"/>
    <w:basedOn w:val="a"/>
    <w:link w:val="a8"/>
    <w:uiPriority w:val="99"/>
    <w:unhideWhenUsed/>
    <w:rsid w:val="005A0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F06"/>
  </w:style>
  <w:style w:type="character" w:styleId="a9">
    <w:name w:val="page number"/>
    <w:basedOn w:val="a0"/>
    <w:uiPriority w:val="99"/>
    <w:semiHidden/>
    <w:unhideWhenUsed/>
    <w:rsid w:val="005A0F06"/>
  </w:style>
  <w:style w:type="table" w:styleId="aa">
    <w:name w:val="Table Grid"/>
    <w:basedOn w:val="a1"/>
    <w:uiPriority w:val="59"/>
    <w:rsid w:val="005A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32D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2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26084</Words>
  <Characters>148685</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komp1</cp:lastModifiedBy>
  <cp:revision>3</cp:revision>
  <dcterms:created xsi:type="dcterms:W3CDTF">2022-08-04T08:10:00Z</dcterms:created>
  <dcterms:modified xsi:type="dcterms:W3CDTF">2022-08-04T09:52:00Z</dcterms:modified>
</cp:coreProperties>
</file>