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A9" w:rsidRDefault="00F02941" w:rsidP="00F02941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</w:p>
    <w:tbl>
      <w:tblPr>
        <w:tblW w:w="0" w:type="auto"/>
        <w:tblLook w:val="04A0"/>
      </w:tblPr>
      <w:tblGrid>
        <w:gridCol w:w="4077"/>
        <w:gridCol w:w="993"/>
        <w:gridCol w:w="4110"/>
      </w:tblGrid>
      <w:tr w:rsidR="005553A9" w:rsidRPr="008E12CC" w:rsidTr="00FF112B">
        <w:trPr>
          <w:trHeight w:val="981"/>
        </w:trPr>
        <w:tc>
          <w:tcPr>
            <w:tcW w:w="4077" w:type="dxa"/>
          </w:tcPr>
          <w:p w:rsidR="005553A9" w:rsidRPr="002155DA" w:rsidRDefault="005553A9" w:rsidP="00FF1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5553A9" w:rsidRPr="002155DA" w:rsidRDefault="005553A9" w:rsidP="00FF1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17780</wp:posOffset>
                  </wp:positionV>
                  <wp:extent cx="615950" cy="609600"/>
                  <wp:effectExtent l="0" t="0" r="0" b="0"/>
                  <wp:wrapNone/>
                  <wp:docPr id="1" name="Рисунок 1" descr="Описание: Gerb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2000" contrast="6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</w:tcPr>
          <w:p w:rsidR="005553A9" w:rsidRPr="002155DA" w:rsidRDefault="005553A9" w:rsidP="00FF1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53A9" w:rsidRPr="008E12CC" w:rsidTr="00FF112B">
        <w:trPr>
          <w:trHeight w:val="980"/>
        </w:trPr>
        <w:tc>
          <w:tcPr>
            <w:tcW w:w="4077" w:type="dxa"/>
          </w:tcPr>
          <w:p w:rsidR="005553A9" w:rsidRPr="002155DA" w:rsidRDefault="005553A9" w:rsidP="00FF11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53A9" w:rsidRPr="002155DA" w:rsidRDefault="005553A9" w:rsidP="00FF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155DA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МАГІЛЁЎСКІ АБЛАСНЫ</w:t>
            </w:r>
          </w:p>
          <w:p w:rsidR="005553A9" w:rsidRPr="002155DA" w:rsidRDefault="005553A9" w:rsidP="00FF1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5DA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ВЫКАНАЎЧЫ КАМІТЭТ</w:t>
            </w:r>
          </w:p>
        </w:tc>
        <w:tc>
          <w:tcPr>
            <w:tcW w:w="993" w:type="dxa"/>
          </w:tcPr>
          <w:p w:rsidR="005553A9" w:rsidRPr="002155DA" w:rsidRDefault="005553A9" w:rsidP="00FF1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553A9" w:rsidRPr="002155DA" w:rsidRDefault="005553A9" w:rsidP="00FF11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553A9" w:rsidRPr="002155DA" w:rsidRDefault="005553A9" w:rsidP="00FF1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МОГИЛЕВСКИЙ ОБЛАСТНОЙ</w:t>
            </w:r>
          </w:p>
          <w:p w:rsidR="005553A9" w:rsidRPr="002155DA" w:rsidRDefault="005553A9" w:rsidP="00FF1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15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</w:t>
            </w:r>
            <w:proofErr w:type="gramEnd"/>
            <w:r w:rsidRPr="00215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</w:t>
            </w:r>
          </w:p>
        </w:tc>
      </w:tr>
      <w:tr w:rsidR="005553A9" w:rsidRPr="008E12CC" w:rsidTr="00FF112B">
        <w:trPr>
          <w:trHeight w:val="853"/>
        </w:trPr>
        <w:tc>
          <w:tcPr>
            <w:tcW w:w="4077" w:type="dxa"/>
            <w:hideMark/>
          </w:tcPr>
          <w:p w:rsidR="005553A9" w:rsidRPr="002155DA" w:rsidRDefault="005553A9" w:rsidP="00FF11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be-BY"/>
              </w:rPr>
            </w:pPr>
            <w:r w:rsidRPr="002155DA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ХОЦІМСКІ РАЁННЫ</w:t>
            </w:r>
          </w:p>
          <w:p w:rsidR="005553A9" w:rsidRPr="002155DA" w:rsidRDefault="005553A9" w:rsidP="00FF1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5DA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ВЫКАНАЎЧЫ КАМІТЭТ</w:t>
            </w:r>
          </w:p>
        </w:tc>
        <w:tc>
          <w:tcPr>
            <w:tcW w:w="993" w:type="dxa"/>
          </w:tcPr>
          <w:p w:rsidR="005553A9" w:rsidRPr="002155DA" w:rsidRDefault="005553A9" w:rsidP="00FF1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hideMark/>
          </w:tcPr>
          <w:p w:rsidR="005553A9" w:rsidRPr="002155DA" w:rsidRDefault="005553A9" w:rsidP="00FF11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55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ХОТИМСКИЙ РАЙОННЫЙ</w:t>
            </w:r>
          </w:p>
          <w:p w:rsidR="005553A9" w:rsidRPr="002155DA" w:rsidRDefault="005553A9" w:rsidP="00FF1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5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ИСПОЛНИТЕЛЬНЫЙ КОМИТЕТ</w:t>
            </w:r>
          </w:p>
        </w:tc>
      </w:tr>
      <w:tr w:rsidR="005553A9" w:rsidRPr="008E12CC" w:rsidTr="00FF112B">
        <w:trPr>
          <w:trHeight w:val="694"/>
        </w:trPr>
        <w:tc>
          <w:tcPr>
            <w:tcW w:w="4077" w:type="dxa"/>
          </w:tcPr>
          <w:p w:rsidR="005553A9" w:rsidRPr="002155DA" w:rsidRDefault="005553A9" w:rsidP="00FF11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</w:p>
          <w:p w:rsidR="005553A9" w:rsidRPr="002155DA" w:rsidRDefault="005553A9" w:rsidP="00FF1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val="be-BY"/>
              </w:rPr>
            </w:pPr>
            <w:r w:rsidRPr="002155DA">
              <w:rPr>
                <w:rFonts w:ascii="Arial" w:eastAsia="Times New Roman" w:hAnsi="Arial" w:cs="Arial"/>
                <w:b/>
                <w:sz w:val="40"/>
                <w:szCs w:val="40"/>
                <w:lang w:val="be-BY" w:eastAsia="ru-RU"/>
              </w:rPr>
              <w:t>РАШЭННЕ</w:t>
            </w:r>
          </w:p>
        </w:tc>
        <w:tc>
          <w:tcPr>
            <w:tcW w:w="993" w:type="dxa"/>
          </w:tcPr>
          <w:p w:rsidR="005553A9" w:rsidRPr="002155DA" w:rsidRDefault="005553A9" w:rsidP="00FF1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553A9" w:rsidRPr="002155DA" w:rsidRDefault="005553A9" w:rsidP="00FF11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</w:p>
          <w:p w:rsidR="005553A9" w:rsidRPr="002155DA" w:rsidRDefault="005553A9" w:rsidP="00FF1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0"/>
                <w:szCs w:val="40"/>
              </w:rPr>
            </w:pPr>
            <w:r w:rsidRPr="002155DA">
              <w:rPr>
                <w:rFonts w:ascii="Arial" w:eastAsia="Times New Roman" w:hAnsi="Arial" w:cs="Arial"/>
                <w:b/>
                <w:sz w:val="40"/>
                <w:szCs w:val="40"/>
                <w:lang w:val="be-BY" w:eastAsia="ru-RU"/>
              </w:rPr>
              <w:t>РЕШЕНИЕ</w:t>
            </w:r>
          </w:p>
        </w:tc>
      </w:tr>
      <w:tr w:rsidR="005553A9" w:rsidRPr="008E12CC" w:rsidTr="00FF112B">
        <w:trPr>
          <w:trHeight w:val="409"/>
        </w:trPr>
        <w:tc>
          <w:tcPr>
            <w:tcW w:w="4077" w:type="dxa"/>
          </w:tcPr>
          <w:p w:rsidR="005553A9" w:rsidRPr="002155DA" w:rsidRDefault="005553A9" w:rsidP="00FF1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53A9" w:rsidRPr="002155DA" w:rsidRDefault="005553A9" w:rsidP="00FF1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553A9" w:rsidRPr="002155DA" w:rsidRDefault="005553A9" w:rsidP="00FF1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53A9" w:rsidRPr="008E12CC" w:rsidTr="00FF112B">
        <w:trPr>
          <w:trHeight w:val="685"/>
        </w:trPr>
        <w:tc>
          <w:tcPr>
            <w:tcW w:w="4077" w:type="dxa"/>
          </w:tcPr>
          <w:p w:rsidR="005553A9" w:rsidRPr="002155DA" w:rsidRDefault="005553A9" w:rsidP="00FF112B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03.06.2020 № 11-15</w:t>
            </w:r>
          </w:p>
        </w:tc>
        <w:tc>
          <w:tcPr>
            <w:tcW w:w="993" w:type="dxa"/>
          </w:tcPr>
          <w:p w:rsidR="005553A9" w:rsidRPr="002155DA" w:rsidRDefault="005553A9" w:rsidP="00FF1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553A9" w:rsidRPr="002155DA" w:rsidRDefault="005553A9" w:rsidP="00FF1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53A9" w:rsidRPr="008E12CC" w:rsidTr="00FF112B">
        <w:trPr>
          <w:trHeight w:val="298"/>
        </w:trPr>
        <w:tc>
          <w:tcPr>
            <w:tcW w:w="4077" w:type="dxa"/>
            <w:hideMark/>
          </w:tcPr>
          <w:p w:rsidR="005553A9" w:rsidRPr="002155DA" w:rsidRDefault="005553A9" w:rsidP="00FF11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be-BY"/>
              </w:rPr>
            </w:pPr>
            <w:r w:rsidRPr="002155DA"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г.п. Хоцімск</w:t>
            </w:r>
          </w:p>
        </w:tc>
        <w:tc>
          <w:tcPr>
            <w:tcW w:w="993" w:type="dxa"/>
          </w:tcPr>
          <w:p w:rsidR="005553A9" w:rsidRPr="002155DA" w:rsidRDefault="005553A9" w:rsidP="00FF112B">
            <w:pPr>
              <w:rPr>
                <w:rFonts w:ascii="Arial" w:eastAsia="Times New Roman" w:hAnsi="Arial" w:cs="Arial"/>
                <w:sz w:val="20"/>
                <w:szCs w:val="20"/>
                <w:lang w:val="be-BY"/>
              </w:rPr>
            </w:pPr>
          </w:p>
        </w:tc>
        <w:tc>
          <w:tcPr>
            <w:tcW w:w="4110" w:type="dxa"/>
            <w:hideMark/>
          </w:tcPr>
          <w:p w:rsidR="005553A9" w:rsidRPr="002155DA" w:rsidRDefault="005553A9" w:rsidP="00FF112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5DA"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г.п.</w:t>
            </w:r>
            <w:r w:rsidRPr="00215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Хотимск</w:t>
            </w:r>
          </w:p>
        </w:tc>
      </w:tr>
    </w:tbl>
    <w:p w:rsidR="005553A9" w:rsidRPr="00F1061F" w:rsidRDefault="005553A9" w:rsidP="005553A9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F1061F">
        <w:rPr>
          <w:rFonts w:ascii="Times New Roman" w:eastAsia="Times New Roman" w:hAnsi="Times New Roman"/>
          <w:sz w:val="30"/>
          <w:szCs w:val="30"/>
          <w:lang w:eastAsia="ru-RU"/>
        </w:rPr>
        <w:t xml:space="preserve">Об образовании на территории </w:t>
      </w:r>
      <w:proofErr w:type="spellStart"/>
      <w:r w:rsidRPr="00F1061F">
        <w:rPr>
          <w:rFonts w:ascii="Times New Roman" w:eastAsia="Times New Roman" w:hAnsi="Times New Roman"/>
          <w:sz w:val="30"/>
          <w:szCs w:val="30"/>
          <w:lang w:eastAsia="ru-RU"/>
        </w:rPr>
        <w:t>Хотимского</w:t>
      </w:r>
      <w:proofErr w:type="spellEnd"/>
      <w:r w:rsidRPr="00F1061F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района</w:t>
      </w:r>
    </w:p>
    <w:p w:rsidR="005553A9" w:rsidRDefault="005553A9" w:rsidP="005553A9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F1061F">
        <w:rPr>
          <w:rFonts w:ascii="Times New Roman" w:eastAsia="Times New Roman" w:hAnsi="Times New Roman"/>
          <w:sz w:val="30"/>
          <w:szCs w:val="30"/>
          <w:lang w:eastAsia="ru-RU"/>
        </w:rPr>
        <w:t xml:space="preserve">участков </w:t>
      </w:r>
      <w:r w:rsidR="00611805">
        <w:rPr>
          <w:rFonts w:ascii="Times New Roman" w:eastAsia="Times New Roman" w:hAnsi="Times New Roman"/>
          <w:sz w:val="30"/>
          <w:szCs w:val="30"/>
          <w:lang w:eastAsia="ru-RU"/>
        </w:rPr>
        <w:t xml:space="preserve">для </w:t>
      </w:r>
      <w:r w:rsidRPr="00F1061F">
        <w:rPr>
          <w:rFonts w:ascii="Times New Roman" w:eastAsia="Times New Roman" w:hAnsi="Times New Roman"/>
          <w:sz w:val="30"/>
          <w:szCs w:val="30"/>
          <w:lang w:eastAsia="ru-RU"/>
        </w:rPr>
        <w:t xml:space="preserve">голосования </w:t>
      </w:r>
      <w:r w:rsidRPr="00BC238F">
        <w:rPr>
          <w:rFonts w:ascii="Times New Roman" w:eastAsia="Times New Roman" w:hAnsi="Times New Roman"/>
          <w:sz w:val="30"/>
          <w:szCs w:val="30"/>
          <w:lang w:eastAsia="ru-RU"/>
        </w:rPr>
        <w:t xml:space="preserve">по выборам </w:t>
      </w:r>
    </w:p>
    <w:p w:rsidR="005553A9" w:rsidRDefault="005553A9" w:rsidP="005553A9">
      <w:pPr>
        <w:spacing w:after="0" w:line="280" w:lineRule="exact"/>
        <w:rPr>
          <w:sz w:val="30"/>
          <w:szCs w:val="30"/>
        </w:rPr>
      </w:pPr>
      <w:r w:rsidRPr="00BC238F">
        <w:rPr>
          <w:rFonts w:ascii="Times New Roman" w:eastAsia="Times New Roman" w:hAnsi="Times New Roman"/>
          <w:sz w:val="30"/>
          <w:szCs w:val="30"/>
          <w:lang w:eastAsia="ru-RU"/>
        </w:rPr>
        <w:t>Президента Республики Беларусь</w:t>
      </w:r>
      <w:r w:rsidRPr="002155DA">
        <w:rPr>
          <w:sz w:val="30"/>
          <w:szCs w:val="30"/>
        </w:rPr>
        <w:tab/>
      </w:r>
    </w:p>
    <w:p w:rsidR="005553A9" w:rsidRDefault="005553A9" w:rsidP="005553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553A9" w:rsidRPr="007F3036" w:rsidRDefault="005553A9" w:rsidP="005553A9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согласованию с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Хотимской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районной</w:t>
      </w:r>
      <w:r w:rsidRPr="00733F1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комиссией</w:t>
      </w:r>
      <w:r w:rsidRPr="00733F1A">
        <w:rPr>
          <w:rFonts w:ascii="Times New Roman" w:eastAsia="Times New Roman" w:hAnsi="Times New Roman"/>
          <w:sz w:val="30"/>
          <w:szCs w:val="30"/>
          <w:lang w:eastAsia="ru-RU"/>
        </w:rPr>
        <w:t xml:space="preserve"> по выборам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Президента Республики Беларусь</w:t>
      </w:r>
      <w:r w:rsidRPr="00733F1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 на основании статей</w:t>
      </w:r>
      <w:r w:rsidRPr="007F3036">
        <w:rPr>
          <w:rFonts w:ascii="Times New Roman" w:eastAsia="Times New Roman" w:hAnsi="Times New Roman"/>
          <w:sz w:val="30"/>
          <w:szCs w:val="30"/>
          <w:lang w:eastAsia="ru-RU"/>
        </w:rPr>
        <w:t xml:space="preserve"> 17, 18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24</w:t>
      </w:r>
      <w:r w:rsidRPr="007F3036">
        <w:rPr>
          <w:rFonts w:ascii="Times New Roman" w:eastAsia="Times New Roman" w:hAnsi="Times New Roman"/>
          <w:sz w:val="30"/>
          <w:szCs w:val="30"/>
          <w:lang w:eastAsia="ru-RU"/>
        </w:rPr>
        <w:t xml:space="preserve"> Избирательного кодекса Республики Беларусь </w:t>
      </w:r>
      <w:proofErr w:type="spellStart"/>
      <w:r w:rsidRPr="007F3036">
        <w:rPr>
          <w:rFonts w:ascii="Times New Roman" w:eastAsia="Times New Roman" w:hAnsi="Times New Roman"/>
          <w:sz w:val="30"/>
          <w:szCs w:val="30"/>
          <w:lang w:eastAsia="ru-RU"/>
        </w:rPr>
        <w:t>Хотимский</w:t>
      </w:r>
      <w:proofErr w:type="spellEnd"/>
      <w:r w:rsidRPr="007F3036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районный исполнительный комитет РЕШИЛ:</w:t>
      </w:r>
    </w:p>
    <w:p w:rsidR="005553A9" w:rsidRDefault="005553A9" w:rsidP="005553A9">
      <w:pPr>
        <w:numPr>
          <w:ilvl w:val="0"/>
          <w:numId w:val="1"/>
        </w:numPr>
        <w:spacing w:after="0" w:line="240" w:lineRule="auto"/>
        <w:ind w:left="0" w:firstLine="68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F3036"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Образовать на территории </w:t>
      </w:r>
      <w:proofErr w:type="spellStart"/>
      <w:r w:rsidRPr="007F3036">
        <w:rPr>
          <w:rFonts w:ascii="Times New Roman" w:eastAsia="Times New Roman" w:hAnsi="Times New Roman"/>
          <w:sz w:val="30"/>
          <w:szCs w:val="30"/>
          <w:lang w:eastAsia="ru-RU"/>
        </w:rPr>
        <w:t>Хотимского</w:t>
      </w:r>
      <w:proofErr w:type="spellEnd"/>
      <w:r w:rsidRPr="007F3036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района </w:t>
      </w:r>
      <w:r w:rsidRPr="00BC238F">
        <w:rPr>
          <w:rFonts w:ascii="Times New Roman" w:eastAsia="Times New Roman" w:hAnsi="Times New Roman"/>
          <w:sz w:val="30"/>
          <w:szCs w:val="30"/>
          <w:lang w:eastAsia="ru-RU"/>
        </w:rPr>
        <w:t>13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участков</w:t>
      </w:r>
      <w:r w:rsidRPr="007F3036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голосования </w:t>
      </w:r>
      <w:r w:rsidRPr="00BC238F">
        <w:rPr>
          <w:rFonts w:ascii="Times New Roman" w:eastAsia="Times New Roman" w:hAnsi="Times New Roman"/>
          <w:sz w:val="30"/>
          <w:szCs w:val="30"/>
          <w:lang w:eastAsia="ru-RU"/>
        </w:rPr>
        <w:t>по выборам Президента Республики Беларусь</w:t>
      </w:r>
      <w:r w:rsidRPr="007F303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C238F">
        <w:rPr>
          <w:rFonts w:ascii="Times New Roman" w:eastAsia="Times New Roman" w:hAnsi="Times New Roman"/>
          <w:sz w:val="30"/>
          <w:szCs w:val="30"/>
          <w:lang w:eastAsia="ru-RU"/>
        </w:rPr>
        <w:t>в границах согласно приложению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5553A9" w:rsidRDefault="005553A9" w:rsidP="005553A9">
      <w:pPr>
        <w:numPr>
          <w:ilvl w:val="0"/>
          <w:numId w:val="1"/>
        </w:numPr>
        <w:spacing w:after="0" w:line="240" w:lineRule="auto"/>
        <w:ind w:left="0" w:firstLine="68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C238F">
        <w:rPr>
          <w:rFonts w:ascii="Times New Roman" w:eastAsia="Times New Roman" w:hAnsi="Times New Roman"/>
          <w:sz w:val="30"/>
          <w:szCs w:val="30"/>
          <w:lang w:eastAsia="ru-RU"/>
        </w:rPr>
        <w:t>Опубликовать настоящее решение в газете «</w:t>
      </w:r>
      <w:r w:rsidRPr="00BC238F">
        <w:rPr>
          <w:rFonts w:ascii="Times New Roman" w:eastAsia="Times New Roman" w:hAnsi="Times New Roman"/>
          <w:sz w:val="30"/>
          <w:szCs w:val="30"/>
          <w:lang w:val="be-BY" w:eastAsia="ru-RU"/>
        </w:rPr>
        <w:t>Шлях Кастрычн</w:t>
      </w:r>
      <w:proofErr w:type="gramStart"/>
      <w:r w:rsidRPr="00BC238F">
        <w:rPr>
          <w:rFonts w:ascii="Times New Roman" w:eastAsia="Times New Roman" w:hAnsi="Times New Roman"/>
          <w:sz w:val="30"/>
          <w:szCs w:val="30"/>
          <w:lang w:val="en-US" w:eastAsia="ru-RU"/>
        </w:rPr>
        <w:t>i</w:t>
      </w:r>
      <w:proofErr w:type="gramEnd"/>
      <w:r w:rsidRPr="00BC238F">
        <w:rPr>
          <w:rFonts w:ascii="Times New Roman" w:eastAsia="Times New Roman" w:hAnsi="Times New Roman"/>
          <w:sz w:val="30"/>
          <w:szCs w:val="30"/>
          <w:lang w:eastAsia="ru-RU"/>
        </w:rPr>
        <w:t xml:space="preserve">ка» и разместить на интернет-сайте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Хотимского</w:t>
      </w:r>
      <w:proofErr w:type="spellEnd"/>
      <w:r w:rsidRPr="00BC238F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районного исполнительного комитета.</w:t>
      </w:r>
    </w:p>
    <w:p w:rsidR="005553A9" w:rsidRPr="00BC238F" w:rsidRDefault="005553A9" w:rsidP="005553A9">
      <w:pPr>
        <w:numPr>
          <w:ilvl w:val="0"/>
          <w:numId w:val="1"/>
        </w:numPr>
        <w:spacing w:after="0" w:line="240" w:lineRule="auto"/>
        <w:ind w:left="0" w:firstLine="68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C238F">
        <w:rPr>
          <w:rFonts w:ascii="Times New Roman" w:eastAsia="Times New Roman" w:hAnsi="Times New Roman"/>
          <w:sz w:val="30"/>
          <w:szCs w:val="30"/>
          <w:lang w:eastAsia="ru-RU"/>
        </w:rPr>
        <w:t>Настоящее решение вступает в силу со дня принятия.</w:t>
      </w:r>
    </w:p>
    <w:p w:rsidR="005553A9" w:rsidRPr="002155DA" w:rsidRDefault="005553A9" w:rsidP="005553A9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</w:p>
    <w:p w:rsidR="005553A9" w:rsidRPr="00A266D9" w:rsidRDefault="005553A9" w:rsidP="005553A9">
      <w:pPr>
        <w:spacing w:after="0" w:line="280" w:lineRule="exact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</w:t>
      </w:r>
      <w:r w:rsidRPr="00A266D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редседател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ь</w:t>
      </w:r>
      <w:r w:rsidRPr="00A266D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A266D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Хотимского</w:t>
      </w:r>
      <w:proofErr w:type="spellEnd"/>
    </w:p>
    <w:p w:rsidR="005553A9" w:rsidRPr="00A266D9" w:rsidRDefault="005553A9" w:rsidP="005553A9">
      <w:pPr>
        <w:spacing w:after="0" w:line="280" w:lineRule="exact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266D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районного исполнительного </w:t>
      </w:r>
    </w:p>
    <w:p w:rsidR="005553A9" w:rsidRPr="00A266D9" w:rsidRDefault="005553A9" w:rsidP="005553A9">
      <w:pPr>
        <w:tabs>
          <w:tab w:val="left" w:pos="6946"/>
        </w:tabs>
        <w:spacing w:after="0" w:line="280" w:lineRule="exact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266D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комитета                                            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М.Н.Куксенков</w:t>
      </w:r>
      <w:proofErr w:type="spellEnd"/>
    </w:p>
    <w:p w:rsidR="005553A9" w:rsidRPr="00A266D9" w:rsidRDefault="005553A9" w:rsidP="005553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5553A9" w:rsidRPr="00A266D9" w:rsidRDefault="005553A9" w:rsidP="005553A9">
      <w:pPr>
        <w:spacing w:after="0" w:line="280" w:lineRule="exact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266D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Управляющий делами </w:t>
      </w:r>
    </w:p>
    <w:p w:rsidR="005553A9" w:rsidRPr="00A266D9" w:rsidRDefault="005553A9" w:rsidP="005553A9">
      <w:pPr>
        <w:tabs>
          <w:tab w:val="left" w:pos="6946"/>
        </w:tabs>
        <w:spacing w:after="0" w:line="280" w:lineRule="exact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proofErr w:type="spellStart"/>
      <w:r w:rsidRPr="00A266D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Хотимского</w:t>
      </w:r>
      <w:proofErr w:type="spellEnd"/>
      <w:r w:rsidRPr="00A266D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районного </w:t>
      </w:r>
    </w:p>
    <w:p w:rsidR="005553A9" w:rsidRPr="00A266D9" w:rsidRDefault="005553A9" w:rsidP="005553A9">
      <w:pPr>
        <w:spacing w:after="0" w:line="280" w:lineRule="exact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266D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исполнительного  комитета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Н.П.Хололова</w:t>
      </w:r>
      <w:proofErr w:type="spellEnd"/>
      <w:r w:rsidRPr="00A266D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5553A9" w:rsidRDefault="00F02941" w:rsidP="00F02941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</w:t>
      </w:r>
    </w:p>
    <w:p w:rsidR="005553A9" w:rsidRDefault="005553A9" w:rsidP="00F02941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5553A9" w:rsidRDefault="005553A9" w:rsidP="00F02941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5553A9" w:rsidRDefault="005553A9" w:rsidP="00F02941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5553A9" w:rsidRDefault="005553A9" w:rsidP="00F02941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5553A9" w:rsidRDefault="005553A9" w:rsidP="00F02941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5553A9" w:rsidRDefault="005553A9" w:rsidP="00F02941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5553A9" w:rsidRDefault="005553A9" w:rsidP="00F02941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F02941" w:rsidRPr="00F02941" w:rsidRDefault="005553A9" w:rsidP="005553A9">
      <w:pPr>
        <w:pStyle w:val="a3"/>
        <w:spacing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</w:t>
      </w:r>
      <w:r w:rsidR="00F02941">
        <w:rPr>
          <w:rFonts w:ascii="Times New Roman" w:hAnsi="Times New Roman" w:cs="Times New Roman"/>
          <w:sz w:val="30"/>
          <w:szCs w:val="30"/>
        </w:rPr>
        <w:t xml:space="preserve"> </w:t>
      </w:r>
      <w:r w:rsidR="00F02941" w:rsidRPr="00F02941">
        <w:rPr>
          <w:rFonts w:ascii="Times New Roman" w:hAnsi="Times New Roman" w:cs="Times New Roman"/>
          <w:sz w:val="30"/>
          <w:szCs w:val="30"/>
        </w:rPr>
        <w:t xml:space="preserve">Приложение </w:t>
      </w:r>
    </w:p>
    <w:p w:rsidR="00F02941" w:rsidRPr="00F02941" w:rsidRDefault="00F02941" w:rsidP="00F02941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</w:t>
      </w:r>
      <w:r w:rsidRPr="00F02941">
        <w:rPr>
          <w:rFonts w:ascii="Times New Roman" w:hAnsi="Times New Roman" w:cs="Times New Roman"/>
          <w:sz w:val="30"/>
          <w:szCs w:val="30"/>
        </w:rPr>
        <w:t xml:space="preserve">к решению </w:t>
      </w:r>
    </w:p>
    <w:p w:rsidR="00F02941" w:rsidRPr="00F02941" w:rsidRDefault="00F02941" w:rsidP="00F02941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Хотимского </w:t>
      </w:r>
      <w:r w:rsidRPr="00F02941">
        <w:rPr>
          <w:rFonts w:ascii="Times New Roman" w:hAnsi="Times New Roman" w:cs="Times New Roman"/>
          <w:sz w:val="30"/>
          <w:szCs w:val="30"/>
        </w:rPr>
        <w:t xml:space="preserve">районного </w:t>
      </w:r>
    </w:p>
    <w:p w:rsidR="00F02941" w:rsidRPr="00F02941" w:rsidRDefault="00F02941" w:rsidP="00F02941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</w:t>
      </w:r>
      <w:r w:rsidRPr="00F02941">
        <w:rPr>
          <w:rFonts w:ascii="Times New Roman" w:hAnsi="Times New Roman" w:cs="Times New Roman"/>
          <w:sz w:val="30"/>
          <w:szCs w:val="30"/>
        </w:rPr>
        <w:t xml:space="preserve">исполнительного комитета </w:t>
      </w:r>
    </w:p>
    <w:p w:rsidR="00F02941" w:rsidRDefault="00DC3A80" w:rsidP="006B0819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03.06.2020 № 11-15</w:t>
      </w:r>
    </w:p>
    <w:p w:rsidR="006B0819" w:rsidRPr="006B0819" w:rsidRDefault="006B0819" w:rsidP="006B0819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B0819">
        <w:rPr>
          <w:rFonts w:ascii="Times New Roman" w:hAnsi="Times New Roman" w:cs="Times New Roman"/>
          <w:sz w:val="30"/>
          <w:szCs w:val="30"/>
        </w:rPr>
        <w:t>УЧАСТКИ</w:t>
      </w:r>
    </w:p>
    <w:p w:rsidR="006B0819" w:rsidRPr="006B0819" w:rsidRDefault="00C71832" w:rsidP="006B0819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71832">
        <w:rPr>
          <w:rFonts w:ascii="Times New Roman" w:hAnsi="Times New Roman" w:cs="Times New Roman"/>
          <w:sz w:val="30"/>
          <w:szCs w:val="30"/>
        </w:rPr>
        <w:t xml:space="preserve">для </w:t>
      </w:r>
      <w:bookmarkStart w:id="0" w:name="_GoBack"/>
      <w:bookmarkEnd w:id="0"/>
      <w:r w:rsidRPr="00C71832">
        <w:rPr>
          <w:rFonts w:ascii="Times New Roman" w:hAnsi="Times New Roman" w:cs="Times New Roman"/>
          <w:sz w:val="30"/>
          <w:szCs w:val="30"/>
        </w:rPr>
        <w:t xml:space="preserve">голосования </w:t>
      </w:r>
      <w:r w:rsidR="006B0819" w:rsidRPr="006B0819">
        <w:rPr>
          <w:rFonts w:ascii="Times New Roman" w:hAnsi="Times New Roman" w:cs="Times New Roman"/>
          <w:sz w:val="30"/>
          <w:szCs w:val="30"/>
        </w:rPr>
        <w:t>по выборам</w:t>
      </w:r>
    </w:p>
    <w:p w:rsidR="00CA1028" w:rsidRPr="006B0819" w:rsidRDefault="006B0819" w:rsidP="006B0819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B0819">
        <w:rPr>
          <w:rFonts w:ascii="Times New Roman" w:hAnsi="Times New Roman" w:cs="Times New Roman"/>
          <w:sz w:val="30"/>
          <w:szCs w:val="30"/>
        </w:rPr>
        <w:t xml:space="preserve">Президента Республики Беларусь </w:t>
      </w:r>
    </w:p>
    <w:p w:rsidR="006B0819" w:rsidRDefault="006B0819" w:rsidP="006B08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606" w:type="dxa"/>
        <w:tblLook w:val="04A0"/>
      </w:tblPr>
      <w:tblGrid>
        <w:gridCol w:w="1809"/>
        <w:gridCol w:w="4962"/>
        <w:gridCol w:w="2835"/>
      </w:tblGrid>
      <w:tr w:rsidR="006B0819" w:rsidTr="00FC4080">
        <w:tc>
          <w:tcPr>
            <w:tcW w:w="1809" w:type="dxa"/>
          </w:tcPr>
          <w:p w:rsidR="006B0819" w:rsidRDefault="006B0819" w:rsidP="006B08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участка для голосования</w:t>
            </w:r>
          </w:p>
        </w:tc>
        <w:tc>
          <w:tcPr>
            <w:tcW w:w="4962" w:type="dxa"/>
          </w:tcPr>
          <w:p w:rsidR="006B0819" w:rsidRDefault="006B0819" w:rsidP="006B08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Границы участка для голосования</w:t>
            </w:r>
          </w:p>
        </w:tc>
        <w:tc>
          <w:tcPr>
            <w:tcW w:w="2835" w:type="dxa"/>
          </w:tcPr>
          <w:p w:rsidR="006B0819" w:rsidRDefault="006B0819" w:rsidP="006B08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нахождения участковой комиссии, помещение для голосования</w:t>
            </w:r>
          </w:p>
        </w:tc>
      </w:tr>
      <w:tr w:rsidR="006B0819" w:rsidTr="00FC4080">
        <w:tc>
          <w:tcPr>
            <w:tcW w:w="1809" w:type="dxa"/>
          </w:tcPr>
          <w:p w:rsidR="006B0819" w:rsidRDefault="006B0819" w:rsidP="006B081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6B0819" w:rsidRDefault="006B0819" w:rsidP="006B081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6B0819" w:rsidRDefault="006B0819" w:rsidP="006B081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02941" w:rsidTr="00FC4080">
        <w:tc>
          <w:tcPr>
            <w:tcW w:w="1809" w:type="dxa"/>
          </w:tcPr>
          <w:p w:rsidR="004213D5" w:rsidRDefault="004213D5" w:rsidP="004213D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участок </w:t>
            </w:r>
          </w:p>
          <w:p w:rsidR="00F02941" w:rsidRDefault="004213D5" w:rsidP="004213D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голосования № 1</w:t>
            </w:r>
          </w:p>
        </w:tc>
        <w:tc>
          <w:tcPr>
            <w:tcW w:w="4962" w:type="dxa"/>
          </w:tcPr>
          <w:p w:rsidR="00F02941" w:rsidRDefault="00B03963" w:rsidP="00DC3A8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4213D5" w:rsidRPr="004213D5">
              <w:rPr>
                <w:rFonts w:ascii="Times New Roman" w:hAnsi="Times New Roman" w:cs="Times New Roman"/>
                <w:sz w:val="26"/>
                <w:szCs w:val="26"/>
              </w:rPr>
              <w:t xml:space="preserve">асть </w:t>
            </w:r>
            <w:r w:rsidR="004213D5">
              <w:rPr>
                <w:rFonts w:ascii="Times New Roman" w:hAnsi="Times New Roman" w:cs="Times New Roman"/>
                <w:sz w:val="26"/>
                <w:szCs w:val="26"/>
              </w:rPr>
              <w:t>городского поселка Хотимска в границах:  улица</w:t>
            </w:r>
            <w:r w:rsidR="004213D5" w:rsidRPr="004213D5">
              <w:rPr>
                <w:rFonts w:ascii="Times New Roman" w:hAnsi="Times New Roman" w:cs="Times New Roman"/>
                <w:sz w:val="26"/>
                <w:szCs w:val="26"/>
              </w:rPr>
              <w:t xml:space="preserve"> Дзержинского </w:t>
            </w:r>
            <w:r w:rsidR="004213D5" w:rsidRPr="00FC408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C4080">
              <w:rPr>
                <w:rFonts w:ascii="Times New Roman" w:hAnsi="Times New Roman" w:cs="Times New Roman"/>
                <w:sz w:val="26"/>
                <w:szCs w:val="26"/>
              </w:rPr>
              <w:t xml:space="preserve">дома </w:t>
            </w:r>
            <w:r w:rsidR="00DC3A8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FC4080">
              <w:rPr>
                <w:rFonts w:ascii="Times New Roman" w:hAnsi="Times New Roman" w:cs="Times New Roman"/>
                <w:sz w:val="26"/>
                <w:szCs w:val="26"/>
              </w:rPr>
              <w:t>1-18, 19, 20а</w:t>
            </w:r>
            <w:r w:rsidR="004213D5" w:rsidRPr="004213D5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B03963">
              <w:rPr>
                <w:rFonts w:ascii="Times New Roman" w:hAnsi="Times New Roman" w:cs="Times New Roman"/>
                <w:sz w:val="26"/>
                <w:szCs w:val="26"/>
              </w:rPr>
              <w:t xml:space="preserve">переулок </w:t>
            </w:r>
            <w:r w:rsidR="004213D5" w:rsidRPr="004213D5">
              <w:rPr>
                <w:rFonts w:ascii="Times New Roman" w:hAnsi="Times New Roman" w:cs="Times New Roman"/>
                <w:sz w:val="26"/>
                <w:szCs w:val="26"/>
              </w:rPr>
              <w:t xml:space="preserve">Дзержинского, </w:t>
            </w:r>
            <w:r w:rsidR="004213D5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 w:rsidR="004213D5" w:rsidRPr="004213D5">
              <w:rPr>
                <w:rFonts w:ascii="Times New Roman" w:hAnsi="Times New Roman" w:cs="Times New Roman"/>
                <w:sz w:val="26"/>
                <w:szCs w:val="26"/>
              </w:rPr>
              <w:t xml:space="preserve"> Звездная, </w:t>
            </w:r>
            <w:r w:rsidR="004213D5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 w:rsidR="004213D5" w:rsidRPr="004213D5">
              <w:rPr>
                <w:rFonts w:ascii="Times New Roman" w:hAnsi="Times New Roman" w:cs="Times New Roman"/>
                <w:sz w:val="26"/>
                <w:szCs w:val="26"/>
              </w:rPr>
              <w:t xml:space="preserve"> Тенистая, </w:t>
            </w:r>
            <w:r w:rsidR="004213D5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 w:rsidR="004213D5" w:rsidRPr="004213D5">
              <w:rPr>
                <w:rFonts w:ascii="Times New Roman" w:hAnsi="Times New Roman" w:cs="Times New Roman"/>
                <w:sz w:val="26"/>
                <w:szCs w:val="26"/>
              </w:rPr>
              <w:t xml:space="preserve"> Болдина, </w:t>
            </w:r>
            <w:r w:rsidR="004213D5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 w:rsidR="004213D5" w:rsidRPr="004213D5">
              <w:rPr>
                <w:rFonts w:ascii="Times New Roman" w:hAnsi="Times New Roman" w:cs="Times New Roman"/>
                <w:sz w:val="26"/>
                <w:szCs w:val="26"/>
              </w:rPr>
              <w:t xml:space="preserve"> Королева, </w:t>
            </w:r>
            <w:r w:rsidR="004213D5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 w:rsidR="004213D5" w:rsidRPr="004213D5">
              <w:rPr>
                <w:rFonts w:ascii="Times New Roman" w:hAnsi="Times New Roman" w:cs="Times New Roman"/>
                <w:sz w:val="26"/>
                <w:szCs w:val="26"/>
              </w:rPr>
              <w:t xml:space="preserve"> Пушкинская (</w:t>
            </w:r>
            <w:r w:rsidR="00FC4080">
              <w:rPr>
                <w:rFonts w:ascii="Times New Roman" w:hAnsi="Times New Roman" w:cs="Times New Roman"/>
                <w:sz w:val="26"/>
                <w:szCs w:val="26"/>
              </w:rPr>
              <w:t>дома 1-</w:t>
            </w:r>
            <w:r w:rsidR="00DC3A8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4213D5" w:rsidRPr="004213D5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4213D5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 w:rsidR="004213D5" w:rsidRPr="004213D5">
              <w:rPr>
                <w:rFonts w:ascii="Times New Roman" w:hAnsi="Times New Roman" w:cs="Times New Roman"/>
                <w:sz w:val="26"/>
                <w:szCs w:val="26"/>
              </w:rPr>
              <w:t xml:space="preserve"> Кооперативная, </w:t>
            </w:r>
            <w:r w:rsidR="004213D5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 w:rsidR="004213D5" w:rsidRPr="004213D5">
              <w:rPr>
                <w:rFonts w:ascii="Times New Roman" w:hAnsi="Times New Roman" w:cs="Times New Roman"/>
                <w:sz w:val="26"/>
                <w:szCs w:val="26"/>
              </w:rPr>
              <w:t xml:space="preserve"> Комсомольская, </w:t>
            </w:r>
            <w:r w:rsidR="004213D5">
              <w:rPr>
                <w:rFonts w:ascii="Times New Roman" w:hAnsi="Times New Roman" w:cs="Times New Roman"/>
                <w:sz w:val="26"/>
                <w:szCs w:val="26"/>
              </w:rPr>
              <w:t>улица Молодежная, переулок</w:t>
            </w:r>
            <w:r w:rsidR="004213D5" w:rsidRPr="004213D5">
              <w:rPr>
                <w:rFonts w:ascii="Times New Roman" w:hAnsi="Times New Roman" w:cs="Times New Roman"/>
                <w:sz w:val="26"/>
                <w:szCs w:val="26"/>
              </w:rPr>
              <w:t xml:space="preserve"> Гоголевский,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переулок</w:t>
            </w:r>
            <w:r w:rsidRPr="004213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13D5" w:rsidRPr="004213D5">
              <w:rPr>
                <w:rFonts w:ascii="Times New Roman" w:hAnsi="Times New Roman" w:cs="Times New Roman"/>
                <w:sz w:val="26"/>
                <w:szCs w:val="26"/>
              </w:rPr>
              <w:t xml:space="preserve">Константиновский, </w:t>
            </w:r>
            <w:r w:rsidRPr="00B03963">
              <w:rPr>
                <w:rFonts w:ascii="Times New Roman" w:hAnsi="Times New Roman" w:cs="Times New Roman"/>
                <w:sz w:val="26"/>
                <w:szCs w:val="26"/>
              </w:rPr>
              <w:t xml:space="preserve">переулок </w:t>
            </w:r>
            <w:r w:rsidR="004213D5" w:rsidRPr="004213D5">
              <w:rPr>
                <w:rFonts w:ascii="Times New Roman" w:hAnsi="Times New Roman" w:cs="Times New Roman"/>
                <w:sz w:val="26"/>
                <w:szCs w:val="26"/>
              </w:rPr>
              <w:t xml:space="preserve">Некрасова, </w:t>
            </w:r>
            <w:r w:rsidR="004213D5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 w:rsidR="004213D5" w:rsidRPr="004213D5">
              <w:rPr>
                <w:rFonts w:ascii="Times New Roman" w:hAnsi="Times New Roman" w:cs="Times New Roman"/>
                <w:sz w:val="26"/>
                <w:szCs w:val="26"/>
              </w:rPr>
              <w:t xml:space="preserve"> Чапаева (</w:t>
            </w:r>
            <w:r w:rsidR="00FC4080" w:rsidRPr="00F91E66">
              <w:rPr>
                <w:rFonts w:ascii="Times New Roman" w:hAnsi="Times New Roman" w:cs="Times New Roman"/>
                <w:sz w:val="26"/>
                <w:szCs w:val="26"/>
              </w:rPr>
              <w:t>дома 1-15</w:t>
            </w:r>
            <w:r w:rsidR="004213D5" w:rsidRPr="00FC4080">
              <w:rPr>
                <w:rFonts w:ascii="Times New Roman" w:hAnsi="Times New Roman" w:cs="Times New Roman"/>
                <w:b/>
                <w:sz w:val="26"/>
                <w:szCs w:val="26"/>
              </w:rPr>
              <w:t>),</w:t>
            </w:r>
            <w:r w:rsidR="004213D5" w:rsidRPr="004213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13D5" w:rsidRPr="00BE575B">
              <w:rPr>
                <w:rFonts w:ascii="Times New Roman" w:hAnsi="Times New Roman" w:cs="Times New Roman"/>
                <w:sz w:val="26"/>
                <w:szCs w:val="26"/>
              </w:rPr>
              <w:t>улица Ле</w:t>
            </w:r>
            <w:r w:rsidRPr="00BE575B">
              <w:rPr>
                <w:rFonts w:ascii="Times New Roman" w:hAnsi="Times New Roman" w:cs="Times New Roman"/>
                <w:sz w:val="26"/>
                <w:szCs w:val="26"/>
              </w:rPr>
              <w:t>нинская</w:t>
            </w:r>
            <w:r w:rsidR="00BE575B" w:rsidRPr="00BE575B">
              <w:rPr>
                <w:rFonts w:ascii="Times New Roman" w:hAnsi="Times New Roman" w:cs="Times New Roman"/>
                <w:sz w:val="26"/>
                <w:szCs w:val="26"/>
              </w:rPr>
              <w:t xml:space="preserve"> (кроме дома № 1),  </w:t>
            </w:r>
            <w:r w:rsidR="00FC4080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="00FC4080" w:rsidRPr="004213D5">
              <w:rPr>
                <w:rFonts w:ascii="Times New Roman" w:hAnsi="Times New Roman" w:cs="Times New Roman"/>
                <w:sz w:val="26"/>
                <w:szCs w:val="26"/>
              </w:rPr>
              <w:t xml:space="preserve"> Ленина</w:t>
            </w:r>
            <w:r w:rsidR="00FC408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BE575B">
              <w:rPr>
                <w:rFonts w:ascii="Times New Roman" w:hAnsi="Times New Roman" w:cs="Times New Roman"/>
                <w:sz w:val="26"/>
                <w:szCs w:val="26"/>
              </w:rPr>
              <w:t xml:space="preserve">дома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4, 5, 7</w:t>
            </w:r>
            <w:r w:rsidR="00FC408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213D5" w:rsidRPr="004213D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213D5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 w:rsidR="004213D5" w:rsidRPr="004213D5">
              <w:rPr>
                <w:rFonts w:ascii="Times New Roman" w:hAnsi="Times New Roman" w:cs="Times New Roman"/>
                <w:sz w:val="26"/>
                <w:szCs w:val="26"/>
              </w:rPr>
              <w:t xml:space="preserve"> Ким, </w:t>
            </w:r>
            <w:r w:rsidR="004213D5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 w:rsidR="004213D5" w:rsidRPr="004213D5">
              <w:rPr>
                <w:rFonts w:ascii="Times New Roman" w:hAnsi="Times New Roman" w:cs="Times New Roman"/>
                <w:sz w:val="26"/>
                <w:szCs w:val="26"/>
              </w:rPr>
              <w:t xml:space="preserve"> Пролетарская, </w:t>
            </w:r>
            <w:r w:rsidR="004213D5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 w:rsidR="004213D5" w:rsidRPr="004213D5">
              <w:rPr>
                <w:rFonts w:ascii="Times New Roman" w:hAnsi="Times New Roman" w:cs="Times New Roman"/>
                <w:sz w:val="26"/>
                <w:szCs w:val="26"/>
              </w:rPr>
              <w:t xml:space="preserve"> Октябрьская, </w:t>
            </w:r>
            <w:r w:rsidR="004213D5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proofErr w:type="gramEnd"/>
            <w:r w:rsidR="004213D5" w:rsidRPr="004213D5">
              <w:rPr>
                <w:rFonts w:ascii="Times New Roman" w:hAnsi="Times New Roman" w:cs="Times New Roman"/>
                <w:sz w:val="26"/>
                <w:szCs w:val="26"/>
              </w:rPr>
              <w:t xml:space="preserve"> Кирова, </w:t>
            </w:r>
            <w:r w:rsidR="004213D5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 w:rsidR="004213D5" w:rsidRPr="004213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213D5" w:rsidRPr="004213D5">
              <w:rPr>
                <w:rFonts w:ascii="Times New Roman" w:hAnsi="Times New Roman" w:cs="Times New Roman"/>
                <w:sz w:val="26"/>
                <w:szCs w:val="26"/>
              </w:rPr>
              <w:t>Льнозаводская</w:t>
            </w:r>
            <w:proofErr w:type="spellEnd"/>
            <w:r w:rsidR="004213D5" w:rsidRPr="004213D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213D5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 w:rsidR="004213D5" w:rsidRPr="004213D5">
              <w:rPr>
                <w:rFonts w:ascii="Times New Roman" w:hAnsi="Times New Roman" w:cs="Times New Roman"/>
                <w:sz w:val="26"/>
                <w:szCs w:val="26"/>
              </w:rPr>
              <w:t xml:space="preserve"> Белорусская,  </w:t>
            </w:r>
            <w:r w:rsidR="004213D5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 w:rsidR="004213D5" w:rsidRPr="004213D5">
              <w:rPr>
                <w:rFonts w:ascii="Times New Roman" w:hAnsi="Times New Roman" w:cs="Times New Roman"/>
                <w:sz w:val="26"/>
                <w:szCs w:val="26"/>
              </w:rPr>
              <w:t xml:space="preserve"> 50 лет СССР, </w:t>
            </w:r>
            <w:r w:rsidR="004213D5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 w:rsidR="004213D5" w:rsidRPr="004213D5">
              <w:rPr>
                <w:rFonts w:ascii="Times New Roman" w:hAnsi="Times New Roman" w:cs="Times New Roman"/>
                <w:sz w:val="26"/>
                <w:szCs w:val="26"/>
              </w:rPr>
              <w:t xml:space="preserve"> Юбилейная, </w:t>
            </w:r>
            <w:r w:rsidR="004213D5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 w:rsidR="004213D5" w:rsidRPr="004213D5">
              <w:rPr>
                <w:rFonts w:ascii="Times New Roman" w:hAnsi="Times New Roman" w:cs="Times New Roman"/>
                <w:sz w:val="26"/>
                <w:szCs w:val="26"/>
              </w:rPr>
              <w:t xml:space="preserve"> Космонавтов, </w:t>
            </w:r>
            <w:r w:rsidRPr="00B03963">
              <w:rPr>
                <w:rFonts w:ascii="Times New Roman" w:hAnsi="Times New Roman" w:cs="Times New Roman"/>
                <w:sz w:val="26"/>
                <w:szCs w:val="26"/>
              </w:rPr>
              <w:t>переулок</w:t>
            </w:r>
            <w:r w:rsidR="004213D5" w:rsidRPr="004213D5">
              <w:rPr>
                <w:rFonts w:ascii="Times New Roman" w:hAnsi="Times New Roman" w:cs="Times New Roman"/>
                <w:sz w:val="26"/>
                <w:szCs w:val="26"/>
              </w:rPr>
              <w:t xml:space="preserve"> Космонавтов, </w:t>
            </w:r>
            <w:r w:rsidR="004213D5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 w:rsidR="004213D5" w:rsidRPr="004213D5">
              <w:rPr>
                <w:rFonts w:ascii="Times New Roman" w:hAnsi="Times New Roman" w:cs="Times New Roman"/>
                <w:sz w:val="26"/>
                <w:szCs w:val="26"/>
              </w:rPr>
              <w:t xml:space="preserve"> Садовая (</w:t>
            </w:r>
            <w:r w:rsidR="000F39F1">
              <w:rPr>
                <w:rFonts w:ascii="Times New Roman" w:hAnsi="Times New Roman" w:cs="Times New Roman"/>
                <w:sz w:val="26"/>
                <w:szCs w:val="26"/>
              </w:rPr>
              <w:t>дома 1-40, 42, 44, 46, 48, 50, 52, 54</w:t>
            </w:r>
            <w:r w:rsidR="004213D5" w:rsidRPr="004213D5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BE575B" w:rsidRPr="00BE575B">
              <w:rPr>
                <w:rFonts w:ascii="Times New Roman" w:hAnsi="Times New Roman" w:cs="Times New Roman"/>
                <w:sz w:val="26"/>
                <w:szCs w:val="26"/>
              </w:rPr>
              <w:t>переулок Пушкинский</w:t>
            </w:r>
            <w:r w:rsidR="00BE575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E575B" w:rsidRPr="00BE57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переулок</w:t>
            </w:r>
            <w:r w:rsidRPr="004213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13D5" w:rsidRPr="004213D5">
              <w:rPr>
                <w:rFonts w:ascii="Times New Roman" w:hAnsi="Times New Roman" w:cs="Times New Roman"/>
                <w:sz w:val="26"/>
                <w:szCs w:val="26"/>
              </w:rPr>
              <w:t xml:space="preserve">Островского, </w:t>
            </w:r>
            <w:r w:rsidR="004213D5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 w:rsidR="004213D5" w:rsidRPr="004213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2875">
              <w:rPr>
                <w:rFonts w:ascii="Times New Roman" w:hAnsi="Times New Roman" w:cs="Times New Roman"/>
                <w:sz w:val="26"/>
                <w:szCs w:val="26"/>
              </w:rPr>
              <w:t>Франциска Скорины</w:t>
            </w:r>
            <w:r w:rsidR="004213D5" w:rsidRPr="004213D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F02941" w:rsidRDefault="000D7387" w:rsidP="000D73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городской поселок</w:t>
            </w:r>
            <w:r w:rsidRPr="000D73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Хотимск, улица</w:t>
            </w:r>
            <w:r w:rsidRPr="000D7387">
              <w:rPr>
                <w:rFonts w:ascii="Times New Roman" w:hAnsi="Times New Roman" w:cs="Times New Roman"/>
                <w:sz w:val="26"/>
                <w:szCs w:val="26"/>
              </w:rPr>
              <w:t xml:space="preserve"> Ленинская,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r w:rsidRPr="000D7387">
              <w:rPr>
                <w:rFonts w:ascii="Times New Roman" w:hAnsi="Times New Roman" w:cs="Times New Roman"/>
                <w:sz w:val="26"/>
                <w:szCs w:val="26"/>
              </w:rPr>
              <w:t xml:space="preserve">10,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помещение </w:t>
            </w:r>
            <w:r w:rsidRPr="000D7387">
              <w:rPr>
                <w:rFonts w:ascii="Times New Roman" w:hAnsi="Times New Roman" w:cs="Times New Roman"/>
                <w:sz w:val="26"/>
                <w:szCs w:val="26"/>
              </w:rPr>
              <w:t>госуда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рственного учреждения</w:t>
            </w:r>
            <w:r w:rsidRPr="000D7387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«Средняя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D7387">
                <w:rPr>
                  <w:rFonts w:ascii="Times New Roman" w:hAnsi="Times New Roman" w:cs="Times New Roman"/>
                  <w:sz w:val="26"/>
                  <w:szCs w:val="26"/>
                </w:rPr>
                <w:t>1 г</w:t>
              </w:r>
            </w:smartTag>
            <w:r w:rsidRPr="000D7387">
              <w:rPr>
                <w:rFonts w:ascii="Times New Roman" w:hAnsi="Times New Roman" w:cs="Times New Roman"/>
                <w:sz w:val="26"/>
                <w:szCs w:val="26"/>
              </w:rPr>
              <w:t>.п. Хотимска»</w:t>
            </w:r>
          </w:p>
        </w:tc>
      </w:tr>
      <w:tr w:rsidR="00F02941" w:rsidTr="00FC4080">
        <w:tc>
          <w:tcPr>
            <w:tcW w:w="1809" w:type="dxa"/>
          </w:tcPr>
          <w:p w:rsidR="004213D5" w:rsidRDefault="004213D5" w:rsidP="004213D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участок </w:t>
            </w:r>
          </w:p>
          <w:p w:rsidR="00F02941" w:rsidRDefault="004213D5" w:rsidP="004213D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голосования № 2</w:t>
            </w:r>
          </w:p>
        </w:tc>
        <w:tc>
          <w:tcPr>
            <w:tcW w:w="4962" w:type="dxa"/>
          </w:tcPr>
          <w:p w:rsidR="00F02941" w:rsidRDefault="000D7387" w:rsidP="00DC3A8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D7387">
              <w:rPr>
                <w:rFonts w:ascii="Times New Roman" w:hAnsi="Times New Roman" w:cs="Times New Roman"/>
                <w:sz w:val="26"/>
                <w:szCs w:val="26"/>
              </w:rPr>
              <w:t xml:space="preserve">часть городского поселка Хотимска </w:t>
            </w:r>
            <w:r w:rsidRPr="000D738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границах:</w:t>
            </w:r>
            <w:r w:rsidRPr="000D7387">
              <w:rPr>
                <w:rFonts w:ascii="Times New Roman" w:hAnsi="Times New Roman" w:cs="Times New Roman"/>
                <w:sz w:val="26"/>
                <w:szCs w:val="26"/>
              </w:rPr>
              <w:t xml:space="preserve"> улица Мелиораторов, улица Фрунзе, улица Пионерская, улица </w:t>
            </w:r>
            <w:proofErr w:type="spellStart"/>
            <w:r w:rsidRPr="000D7387">
              <w:rPr>
                <w:rFonts w:ascii="Times New Roman" w:hAnsi="Times New Roman" w:cs="Times New Roman"/>
                <w:sz w:val="26"/>
                <w:szCs w:val="26"/>
              </w:rPr>
              <w:t>Якуба</w:t>
            </w:r>
            <w:proofErr w:type="spellEnd"/>
            <w:r w:rsidRPr="000D7387">
              <w:rPr>
                <w:rFonts w:ascii="Times New Roman" w:hAnsi="Times New Roman" w:cs="Times New Roman"/>
                <w:sz w:val="26"/>
                <w:szCs w:val="26"/>
              </w:rPr>
              <w:t xml:space="preserve"> Коласа,  улица Озерная, улица Полевая, улица Культурная, улица Пушкинская (</w:t>
            </w:r>
            <w:r w:rsidR="000F39F1">
              <w:rPr>
                <w:rFonts w:ascii="Times New Roman" w:hAnsi="Times New Roman" w:cs="Times New Roman"/>
                <w:sz w:val="26"/>
                <w:szCs w:val="26"/>
              </w:rPr>
              <w:t xml:space="preserve">дома </w:t>
            </w:r>
            <w:r w:rsidR="00DC3A8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F39F1">
              <w:rPr>
                <w:rFonts w:ascii="Times New Roman" w:hAnsi="Times New Roman" w:cs="Times New Roman"/>
                <w:sz w:val="26"/>
                <w:szCs w:val="26"/>
              </w:rPr>
              <w:t>-83</w:t>
            </w:r>
            <w:r w:rsidRPr="000D7387">
              <w:rPr>
                <w:rFonts w:ascii="Times New Roman" w:hAnsi="Times New Roman" w:cs="Times New Roman"/>
                <w:sz w:val="26"/>
                <w:szCs w:val="26"/>
              </w:rPr>
              <w:t>), улица Калинина, улица Садовая (</w:t>
            </w:r>
            <w:r w:rsidR="000F39F1">
              <w:rPr>
                <w:rFonts w:ascii="Times New Roman" w:hAnsi="Times New Roman" w:cs="Times New Roman"/>
                <w:sz w:val="26"/>
                <w:szCs w:val="26"/>
              </w:rPr>
              <w:t>41, 43, 45, 47, 49, 51, 53, 55-86</w:t>
            </w:r>
            <w:r w:rsidRPr="000D7387">
              <w:rPr>
                <w:rFonts w:ascii="Times New Roman" w:hAnsi="Times New Roman" w:cs="Times New Roman"/>
                <w:sz w:val="26"/>
                <w:szCs w:val="26"/>
              </w:rPr>
              <w:t xml:space="preserve">), улица Спортивная, улица Ворошилова, улица Мира, улица Буденного, улица Кулешова, улица Весенняя, улица </w:t>
            </w:r>
            <w:proofErr w:type="spellStart"/>
            <w:r w:rsidRPr="000D7387">
              <w:rPr>
                <w:rFonts w:ascii="Times New Roman" w:hAnsi="Times New Roman" w:cs="Times New Roman"/>
                <w:sz w:val="26"/>
                <w:szCs w:val="26"/>
              </w:rPr>
              <w:t>Клетнянская</w:t>
            </w:r>
            <w:proofErr w:type="spellEnd"/>
            <w:r w:rsidRPr="000D7387">
              <w:rPr>
                <w:rFonts w:ascii="Times New Roman" w:hAnsi="Times New Roman" w:cs="Times New Roman"/>
                <w:sz w:val="26"/>
                <w:szCs w:val="26"/>
              </w:rPr>
              <w:t>, улица Первомайская, улица Чапаева (</w:t>
            </w:r>
            <w:r w:rsidR="0005412B">
              <w:rPr>
                <w:rFonts w:ascii="Times New Roman" w:hAnsi="Times New Roman" w:cs="Times New Roman"/>
                <w:sz w:val="26"/>
                <w:szCs w:val="26"/>
              </w:rPr>
              <w:t>дома 1</w:t>
            </w:r>
            <w:r w:rsidR="00F91E6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5412B">
              <w:rPr>
                <w:rFonts w:ascii="Times New Roman" w:hAnsi="Times New Roman" w:cs="Times New Roman"/>
                <w:sz w:val="26"/>
                <w:szCs w:val="26"/>
              </w:rPr>
              <w:t>-51</w:t>
            </w:r>
            <w:r w:rsidRPr="000D7387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682875" w:rsidRPr="00682875"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r w:rsidR="0005412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82875" w:rsidRPr="00682875">
              <w:rPr>
                <w:rFonts w:ascii="Times New Roman" w:hAnsi="Times New Roman" w:cs="Times New Roman"/>
                <w:sz w:val="26"/>
                <w:szCs w:val="26"/>
              </w:rPr>
              <w:t>М. Богдановича</w:t>
            </w:r>
            <w:proofErr w:type="gramEnd"/>
            <w:r w:rsidR="00682875" w:rsidRPr="0068287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D7387">
              <w:rPr>
                <w:rFonts w:ascii="Times New Roman" w:hAnsi="Times New Roman" w:cs="Times New Roman"/>
                <w:sz w:val="26"/>
                <w:szCs w:val="26"/>
              </w:rPr>
              <w:t>улица Российская, переулок Восточный, улица Лермонтова, улица</w:t>
            </w:r>
            <w:r w:rsidR="00BE575B">
              <w:rPr>
                <w:rFonts w:ascii="Times New Roman" w:hAnsi="Times New Roman" w:cs="Times New Roman"/>
                <w:sz w:val="26"/>
                <w:szCs w:val="26"/>
              </w:rPr>
              <w:t xml:space="preserve"> Восточная.</w:t>
            </w:r>
            <w:r w:rsidRPr="000D73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707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57072" w:rsidRPr="00757072">
              <w:rPr>
                <w:rFonts w:ascii="Times New Roman" w:hAnsi="Times New Roman" w:cs="Times New Roman"/>
                <w:sz w:val="26"/>
                <w:szCs w:val="26"/>
              </w:rPr>
              <w:t>аселенные пункты</w:t>
            </w:r>
            <w:r w:rsidR="007570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0D73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73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Озеровка </w:t>
            </w:r>
            <w:proofErr w:type="spellStart"/>
            <w:r w:rsidRPr="000D7387">
              <w:rPr>
                <w:rFonts w:ascii="Times New Roman" w:hAnsi="Times New Roman" w:cs="Times New Roman"/>
                <w:sz w:val="26"/>
                <w:szCs w:val="26"/>
              </w:rPr>
              <w:t>Тростинского</w:t>
            </w:r>
            <w:proofErr w:type="spellEnd"/>
            <w:r w:rsidRPr="000D738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сельсовета, Ольшов-1 </w:t>
            </w:r>
            <w:proofErr w:type="spellStart"/>
            <w:r w:rsidRPr="000D7387">
              <w:rPr>
                <w:rFonts w:ascii="Times New Roman" w:hAnsi="Times New Roman" w:cs="Times New Roman"/>
                <w:sz w:val="26"/>
                <w:szCs w:val="26"/>
              </w:rPr>
              <w:t>Великолиповского</w:t>
            </w:r>
            <w:proofErr w:type="spellEnd"/>
            <w:r w:rsidRPr="000D738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835" w:type="dxa"/>
          </w:tcPr>
          <w:p w:rsidR="00F02941" w:rsidRDefault="00757072" w:rsidP="0075707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0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городской поселок Хотимск, улица Чапаева,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r w:rsidRPr="00757072">
              <w:rPr>
                <w:rFonts w:ascii="Times New Roman" w:hAnsi="Times New Roman" w:cs="Times New Roman"/>
                <w:sz w:val="26"/>
                <w:szCs w:val="26"/>
              </w:rPr>
              <w:t xml:space="preserve">36,  помещение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административного здания</w:t>
            </w:r>
            <w:r w:rsidRPr="00757072">
              <w:rPr>
                <w:rFonts w:ascii="Times New Roman" w:hAnsi="Times New Roman" w:cs="Times New Roman"/>
                <w:sz w:val="26"/>
                <w:szCs w:val="26"/>
              </w:rPr>
              <w:t xml:space="preserve"> коммунального дочернего строительного унитарного предприятия «Хотимская ПМК № 276»</w:t>
            </w:r>
          </w:p>
        </w:tc>
      </w:tr>
      <w:tr w:rsidR="00F02941" w:rsidTr="00FC4080">
        <w:tc>
          <w:tcPr>
            <w:tcW w:w="1809" w:type="dxa"/>
          </w:tcPr>
          <w:p w:rsidR="004213D5" w:rsidRDefault="004213D5" w:rsidP="004213D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участок </w:t>
            </w:r>
          </w:p>
          <w:p w:rsidR="00F02941" w:rsidRDefault="004213D5" w:rsidP="004213D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голосования № 3</w:t>
            </w:r>
          </w:p>
        </w:tc>
        <w:tc>
          <w:tcPr>
            <w:tcW w:w="4962" w:type="dxa"/>
          </w:tcPr>
          <w:p w:rsidR="00F02941" w:rsidRDefault="00126E65" w:rsidP="0005412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26E65">
              <w:rPr>
                <w:rFonts w:ascii="Times New Roman" w:hAnsi="Times New Roman" w:cs="Times New Roman"/>
                <w:sz w:val="26"/>
                <w:szCs w:val="26"/>
              </w:rPr>
              <w:t xml:space="preserve">часть городского поселка Хотимска </w:t>
            </w:r>
            <w:r w:rsidRPr="00126E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границах:</w:t>
            </w:r>
            <w:r w:rsidRPr="00126E65">
              <w:rPr>
                <w:rFonts w:ascii="Times New Roman" w:hAnsi="Times New Roman" w:cs="Times New Roman"/>
                <w:sz w:val="26"/>
                <w:szCs w:val="26"/>
              </w:rPr>
              <w:t xml:space="preserve">  улица Интернациональная, улица Коммунаров, улица Тимирязева, улица 60 лет БССР, улица 27 съезда КПСС, улица </w:t>
            </w:r>
            <w:proofErr w:type="spellStart"/>
            <w:r w:rsidRPr="00126E65">
              <w:rPr>
                <w:rFonts w:ascii="Times New Roman" w:hAnsi="Times New Roman" w:cs="Times New Roman"/>
                <w:sz w:val="26"/>
                <w:szCs w:val="26"/>
              </w:rPr>
              <w:t>Прыгожая</w:t>
            </w:r>
            <w:proofErr w:type="spellEnd"/>
            <w:r w:rsidRPr="00126E65">
              <w:rPr>
                <w:rFonts w:ascii="Times New Roman" w:hAnsi="Times New Roman" w:cs="Times New Roman"/>
                <w:sz w:val="26"/>
                <w:szCs w:val="26"/>
              </w:rPr>
              <w:t xml:space="preserve">, улица Заречная, улица Новая, улица Гагарина, улица Цветочная,  улица </w:t>
            </w:r>
            <w:proofErr w:type="spellStart"/>
            <w:r w:rsidRPr="00126E65">
              <w:rPr>
                <w:rFonts w:ascii="Times New Roman" w:hAnsi="Times New Roman" w:cs="Times New Roman"/>
                <w:sz w:val="26"/>
                <w:szCs w:val="26"/>
              </w:rPr>
              <w:t>Блакитная</w:t>
            </w:r>
            <w:proofErr w:type="spellEnd"/>
            <w:r w:rsidRPr="00126E65">
              <w:rPr>
                <w:rFonts w:ascii="Times New Roman" w:hAnsi="Times New Roman" w:cs="Times New Roman"/>
                <w:sz w:val="26"/>
                <w:szCs w:val="26"/>
              </w:rPr>
              <w:t>, улица Луговая, улица Береговая, улица Набережная, улица Социалистическая, улица Строительная,  улица Энгельса, улица 70 лет Октября, улица Колхозная, переулок Гагарина,  улица Пилипенко,</w:t>
            </w:r>
            <w:r w:rsidR="00BE575B" w:rsidRPr="00BE57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575B">
              <w:rPr>
                <w:rFonts w:ascii="Times New Roman" w:hAnsi="Times New Roman" w:cs="Times New Roman"/>
                <w:sz w:val="26"/>
                <w:szCs w:val="26"/>
              </w:rPr>
              <w:t>дом № 2а</w:t>
            </w:r>
            <w:r w:rsidR="00BE575B" w:rsidRPr="00BE575B">
              <w:rPr>
                <w:rFonts w:ascii="Times New Roman" w:hAnsi="Times New Roman" w:cs="Times New Roman"/>
                <w:sz w:val="26"/>
                <w:szCs w:val="26"/>
              </w:rPr>
              <w:t xml:space="preserve"> площад</w:t>
            </w:r>
            <w:r w:rsidR="0005412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E575B" w:rsidRPr="00BE575B">
              <w:rPr>
                <w:rFonts w:ascii="Times New Roman" w:hAnsi="Times New Roman" w:cs="Times New Roman"/>
                <w:sz w:val="26"/>
                <w:szCs w:val="26"/>
              </w:rPr>
              <w:t xml:space="preserve"> Ленина,</w:t>
            </w:r>
            <w:r w:rsidRPr="00126E65">
              <w:rPr>
                <w:rFonts w:ascii="Times New Roman" w:hAnsi="Times New Roman" w:cs="Times New Roman"/>
                <w:sz w:val="26"/>
                <w:szCs w:val="26"/>
              </w:rPr>
              <w:t xml:space="preserve"> улица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82875" w:rsidRPr="00682875">
              <w:rPr>
                <w:rFonts w:ascii="Times New Roman" w:hAnsi="Times New Roman" w:cs="Times New Roman"/>
                <w:sz w:val="26"/>
                <w:szCs w:val="26"/>
              </w:rPr>
              <w:t xml:space="preserve"> улица Братьев Брайцевых,</w:t>
            </w:r>
            <w:r w:rsidRPr="00126E6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4E18A0" w:rsidRPr="004E18A0">
              <w:rPr>
                <w:rFonts w:ascii="Times New Roman" w:hAnsi="Times New Roman" w:cs="Times New Roman"/>
                <w:sz w:val="26"/>
                <w:szCs w:val="26"/>
              </w:rPr>
              <w:t xml:space="preserve">улица 50 лет ВЛКСМ, </w:t>
            </w:r>
            <w:r w:rsidR="004E18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575B">
              <w:rPr>
                <w:rFonts w:ascii="Times New Roman" w:hAnsi="Times New Roman" w:cs="Times New Roman"/>
                <w:sz w:val="26"/>
                <w:szCs w:val="26"/>
              </w:rPr>
              <w:t>дом №</w:t>
            </w:r>
            <w:r w:rsidR="00BE575B" w:rsidRPr="00BE575B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BE575B">
              <w:rPr>
                <w:rFonts w:ascii="Times New Roman" w:hAnsi="Times New Roman" w:cs="Times New Roman"/>
                <w:sz w:val="26"/>
                <w:szCs w:val="26"/>
              </w:rPr>
              <w:t xml:space="preserve"> улицы Ленинской.</w:t>
            </w:r>
            <w:r w:rsidRPr="00126E65">
              <w:rPr>
                <w:rFonts w:ascii="Times New Roman" w:hAnsi="Times New Roman" w:cs="Times New Roman"/>
                <w:sz w:val="26"/>
                <w:szCs w:val="26"/>
              </w:rPr>
              <w:t xml:space="preserve"> Населенные пункты: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6E65">
              <w:rPr>
                <w:rFonts w:ascii="Times New Roman" w:hAnsi="Times New Roman" w:cs="Times New Roman"/>
                <w:sz w:val="26"/>
                <w:szCs w:val="26"/>
              </w:rPr>
              <w:t>Яновка</w:t>
            </w:r>
            <w:proofErr w:type="spellEnd"/>
            <w:r w:rsidRPr="00126E65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Pr="00126E65">
              <w:rPr>
                <w:rFonts w:ascii="Times New Roman" w:hAnsi="Times New Roman" w:cs="Times New Roman"/>
                <w:sz w:val="26"/>
                <w:szCs w:val="26"/>
              </w:rPr>
              <w:t>Беседский</w:t>
            </w:r>
            <w:proofErr w:type="spellEnd"/>
            <w:r w:rsidRPr="00126E65">
              <w:rPr>
                <w:rFonts w:ascii="Times New Roman" w:hAnsi="Times New Roman" w:cs="Times New Roman"/>
                <w:sz w:val="26"/>
                <w:szCs w:val="26"/>
              </w:rPr>
              <w:t xml:space="preserve"> Прудок, Василевка-1, Дружба, </w:t>
            </w:r>
            <w:proofErr w:type="spellStart"/>
            <w:r w:rsidRPr="00126E65">
              <w:rPr>
                <w:rFonts w:ascii="Times New Roman" w:hAnsi="Times New Roman" w:cs="Times New Roman"/>
                <w:sz w:val="26"/>
                <w:szCs w:val="26"/>
              </w:rPr>
              <w:t>Шелодоновка</w:t>
            </w:r>
            <w:proofErr w:type="spellEnd"/>
            <w:r w:rsidRPr="00126E6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126E65">
              <w:rPr>
                <w:rFonts w:ascii="Times New Roman" w:hAnsi="Times New Roman" w:cs="Times New Roman"/>
                <w:sz w:val="26"/>
                <w:szCs w:val="26"/>
              </w:rPr>
              <w:t>Тростинского</w:t>
            </w:r>
            <w:proofErr w:type="spellEnd"/>
            <w:r w:rsidRPr="00126E65"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сельсовета</w:t>
            </w:r>
          </w:p>
        </w:tc>
        <w:tc>
          <w:tcPr>
            <w:tcW w:w="2835" w:type="dxa"/>
          </w:tcPr>
          <w:p w:rsidR="00F02941" w:rsidRDefault="00126E65" w:rsidP="00126E6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E65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поселок Хотимск, улица Зеленая,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r w:rsidRPr="00126E65">
              <w:rPr>
                <w:rFonts w:ascii="Times New Roman" w:hAnsi="Times New Roman" w:cs="Times New Roman"/>
                <w:sz w:val="26"/>
                <w:szCs w:val="26"/>
              </w:rPr>
              <w:t>2,  помещение государственного учреждения дополнительного образования "Районный центр творчества детей и молодежи "</w:t>
            </w:r>
            <w:proofErr w:type="spellStart"/>
            <w:r w:rsidRPr="00126E65">
              <w:rPr>
                <w:rFonts w:ascii="Times New Roman" w:hAnsi="Times New Roman" w:cs="Times New Roman"/>
                <w:sz w:val="26"/>
                <w:szCs w:val="26"/>
              </w:rPr>
              <w:t>Ветразь</w:t>
            </w:r>
            <w:proofErr w:type="spellEnd"/>
            <w:r w:rsidRPr="00126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6E65">
              <w:rPr>
                <w:rFonts w:ascii="Times New Roman" w:hAnsi="Times New Roman" w:cs="Times New Roman"/>
                <w:sz w:val="26"/>
                <w:szCs w:val="26"/>
              </w:rPr>
              <w:t>надзей</w:t>
            </w:r>
            <w:proofErr w:type="spellEnd"/>
            <w:r w:rsidRPr="00126E65">
              <w:rPr>
                <w:rFonts w:ascii="Times New Roman" w:hAnsi="Times New Roman" w:cs="Times New Roman"/>
                <w:sz w:val="26"/>
                <w:szCs w:val="26"/>
              </w:rPr>
              <w:t>" г.п. Хотимска"</w:t>
            </w:r>
          </w:p>
        </w:tc>
      </w:tr>
      <w:tr w:rsidR="00F02941" w:rsidTr="00FC4080">
        <w:tc>
          <w:tcPr>
            <w:tcW w:w="1809" w:type="dxa"/>
          </w:tcPr>
          <w:p w:rsidR="004213D5" w:rsidRDefault="004213D5" w:rsidP="004213D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участок </w:t>
            </w:r>
          </w:p>
          <w:p w:rsidR="00F02941" w:rsidRDefault="004213D5" w:rsidP="004213D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голосования № 4</w:t>
            </w:r>
          </w:p>
        </w:tc>
        <w:tc>
          <w:tcPr>
            <w:tcW w:w="4962" w:type="dxa"/>
          </w:tcPr>
          <w:p w:rsidR="00F02941" w:rsidRDefault="005B57DD" w:rsidP="0005412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26E65">
              <w:rPr>
                <w:rFonts w:ascii="Times New Roman" w:hAnsi="Times New Roman" w:cs="Times New Roman"/>
                <w:sz w:val="26"/>
                <w:szCs w:val="26"/>
              </w:rPr>
              <w:t xml:space="preserve">часть городского поселка Хотимска </w:t>
            </w:r>
            <w:r w:rsidRPr="00126E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границах:</w:t>
            </w:r>
            <w:r w:rsidRPr="00126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7DD">
              <w:rPr>
                <w:rFonts w:ascii="Times New Roman" w:hAnsi="Times New Roman" w:cs="Times New Roman"/>
                <w:sz w:val="26"/>
                <w:szCs w:val="26"/>
              </w:rPr>
              <w:t xml:space="preserve">улица Парковая, переулок Парковый, улица </w:t>
            </w:r>
            <w:proofErr w:type="spellStart"/>
            <w:r w:rsidRPr="005B57DD">
              <w:rPr>
                <w:rFonts w:ascii="Times New Roman" w:hAnsi="Times New Roman" w:cs="Times New Roman"/>
                <w:sz w:val="26"/>
                <w:szCs w:val="26"/>
              </w:rPr>
              <w:t>Заслонова</w:t>
            </w:r>
            <w:proofErr w:type="spellEnd"/>
            <w:r w:rsidRPr="005B57DD">
              <w:rPr>
                <w:rFonts w:ascii="Times New Roman" w:hAnsi="Times New Roman" w:cs="Times New Roman"/>
                <w:sz w:val="26"/>
                <w:szCs w:val="26"/>
              </w:rPr>
              <w:t xml:space="preserve">, улица Советская, улица </w:t>
            </w:r>
            <w:proofErr w:type="spellStart"/>
            <w:r w:rsidRPr="005B57DD">
              <w:rPr>
                <w:rFonts w:ascii="Times New Roman" w:hAnsi="Times New Roman" w:cs="Times New Roman"/>
                <w:sz w:val="26"/>
                <w:szCs w:val="26"/>
              </w:rPr>
              <w:t>Полесская</w:t>
            </w:r>
            <w:proofErr w:type="spellEnd"/>
            <w:r w:rsidRPr="005B57DD">
              <w:rPr>
                <w:rFonts w:ascii="Times New Roman" w:hAnsi="Times New Roman" w:cs="Times New Roman"/>
                <w:sz w:val="26"/>
                <w:szCs w:val="26"/>
              </w:rPr>
              <w:t>, улица 70 лет БССР, улица Дзержинского (</w:t>
            </w:r>
            <w:r w:rsidR="0005412B">
              <w:rPr>
                <w:rFonts w:ascii="Times New Roman" w:hAnsi="Times New Roman" w:cs="Times New Roman"/>
                <w:sz w:val="26"/>
                <w:szCs w:val="26"/>
              </w:rPr>
              <w:t>дома 18а, 20, 21-75</w:t>
            </w:r>
            <w:r w:rsidRPr="005B57DD">
              <w:rPr>
                <w:rFonts w:ascii="Times New Roman" w:hAnsi="Times New Roman" w:cs="Times New Roman"/>
                <w:sz w:val="26"/>
                <w:szCs w:val="26"/>
              </w:rPr>
              <w:t>), улица Вишневая,  улица Красноармейская, улица</w:t>
            </w:r>
            <w:r w:rsidR="00682875">
              <w:rPr>
                <w:rFonts w:ascii="Times New Roman" w:hAnsi="Times New Roman" w:cs="Times New Roman"/>
                <w:sz w:val="26"/>
                <w:szCs w:val="26"/>
              </w:rPr>
              <w:t xml:space="preserve"> Горобца, </w:t>
            </w:r>
            <w:r w:rsidR="00682875" w:rsidRPr="00682875">
              <w:rPr>
                <w:rFonts w:ascii="Times New Roman" w:hAnsi="Times New Roman" w:cs="Times New Roman"/>
                <w:sz w:val="26"/>
                <w:szCs w:val="26"/>
              </w:rPr>
              <w:t>улица Солнечная,  улица Яблоневая, улица Грушевая</w:t>
            </w:r>
            <w:r w:rsidR="006828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B57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6E65">
              <w:rPr>
                <w:rFonts w:ascii="Times New Roman" w:hAnsi="Times New Roman" w:cs="Times New Roman"/>
                <w:sz w:val="26"/>
                <w:szCs w:val="26"/>
              </w:rPr>
              <w:t>Населенные пункты: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42460">
              <w:rPr>
                <w:rFonts w:ascii="Times New Roman" w:hAnsi="Times New Roman" w:cs="Times New Roman"/>
                <w:sz w:val="26"/>
                <w:szCs w:val="26"/>
              </w:rPr>
              <w:t>Молуновка</w:t>
            </w:r>
            <w:proofErr w:type="spellEnd"/>
            <w:r w:rsidRPr="00C4246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42460" w:rsidRPr="00C424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2460">
              <w:rPr>
                <w:rFonts w:ascii="Times New Roman" w:hAnsi="Times New Roman" w:cs="Times New Roman"/>
                <w:sz w:val="26"/>
                <w:szCs w:val="26"/>
              </w:rPr>
              <w:t>Василевка-2, Ольшов-2</w:t>
            </w:r>
            <w:r w:rsidRPr="005B57D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Тростинского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835" w:type="dxa"/>
          </w:tcPr>
          <w:p w:rsidR="005B57DD" w:rsidRPr="005B57DD" w:rsidRDefault="005B57DD" w:rsidP="005B57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E65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поселок Хотимск, улица </w:t>
            </w:r>
            <w:r w:rsidRPr="005B57DD">
              <w:rPr>
                <w:rFonts w:ascii="Times New Roman" w:hAnsi="Times New Roman" w:cs="Times New Roman"/>
                <w:sz w:val="26"/>
                <w:szCs w:val="26"/>
              </w:rPr>
              <w:t xml:space="preserve">Дзержинского,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r w:rsidRPr="005B57DD">
              <w:rPr>
                <w:rFonts w:ascii="Times New Roman" w:hAnsi="Times New Roman" w:cs="Times New Roman"/>
                <w:sz w:val="26"/>
                <w:szCs w:val="26"/>
              </w:rPr>
              <w:t xml:space="preserve">59а, </w:t>
            </w:r>
            <w:r w:rsidRPr="004403D1">
              <w:rPr>
                <w:rFonts w:ascii="Times New Roman" w:hAnsi="Times New Roman" w:cs="Times New Roman"/>
                <w:sz w:val="26"/>
                <w:szCs w:val="26"/>
              </w:rPr>
              <w:t>помещение</w:t>
            </w:r>
            <w:r w:rsidRPr="005B57DD">
              <w:rPr>
                <w:rFonts w:ascii="Times New Roman" w:hAnsi="Times New Roman" w:cs="Times New Roman"/>
                <w:sz w:val="26"/>
                <w:szCs w:val="26"/>
              </w:rPr>
              <w:t xml:space="preserve"> 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ановского  сельского Дома культуры</w:t>
            </w:r>
          </w:p>
          <w:p w:rsidR="00F02941" w:rsidRDefault="00F02941" w:rsidP="006B081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941" w:rsidTr="00FC4080">
        <w:tc>
          <w:tcPr>
            <w:tcW w:w="1809" w:type="dxa"/>
          </w:tcPr>
          <w:p w:rsidR="004213D5" w:rsidRDefault="004213D5" w:rsidP="004213D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участок </w:t>
            </w:r>
          </w:p>
          <w:p w:rsidR="00F02941" w:rsidRDefault="004213D5" w:rsidP="004213D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голосования № 5</w:t>
            </w:r>
          </w:p>
        </w:tc>
        <w:tc>
          <w:tcPr>
            <w:tcW w:w="4962" w:type="dxa"/>
          </w:tcPr>
          <w:p w:rsidR="00F02941" w:rsidRDefault="00036DF6" w:rsidP="005B57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DF6">
              <w:rPr>
                <w:rFonts w:ascii="Times New Roman" w:hAnsi="Times New Roman" w:cs="Times New Roman"/>
                <w:sz w:val="26"/>
                <w:szCs w:val="26"/>
              </w:rPr>
              <w:t xml:space="preserve">часть городского поселка Хотимска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 границах </w:t>
            </w:r>
            <w:r w:rsidRPr="00036DF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учреждения здравоохранения «Хотимская центральная районная больница» и государственного учреждения социального обслуживания «Хотимский психоневрологический дом-интернат»</w:t>
            </w:r>
          </w:p>
        </w:tc>
        <w:tc>
          <w:tcPr>
            <w:tcW w:w="2835" w:type="dxa"/>
          </w:tcPr>
          <w:p w:rsidR="00F02941" w:rsidRDefault="00036DF6" w:rsidP="00036DF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DF6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поселок Хотимск, улица Дзержинского,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r w:rsidRPr="00036DF6">
              <w:rPr>
                <w:rFonts w:ascii="Times New Roman" w:hAnsi="Times New Roman" w:cs="Times New Roman"/>
                <w:sz w:val="26"/>
                <w:szCs w:val="26"/>
              </w:rPr>
              <w:t>1,    поликлиника</w:t>
            </w:r>
            <w:r w:rsidRPr="00036D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36DF6">
              <w:rPr>
                <w:rFonts w:ascii="Times New Roman" w:hAnsi="Times New Roman" w:cs="Times New Roman"/>
                <w:sz w:val="26"/>
                <w:szCs w:val="26"/>
              </w:rPr>
              <w:t>учреждения здравоохранения «Хотимская центральная районная больница»</w:t>
            </w:r>
          </w:p>
        </w:tc>
      </w:tr>
      <w:tr w:rsidR="006B0819" w:rsidTr="00FC4080">
        <w:tc>
          <w:tcPr>
            <w:tcW w:w="1809" w:type="dxa"/>
          </w:tcPr>
          <w:p w:rsidR="006B0819" w:rsidRDefault="006B0819" w:rsidP="006B08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участок </w:t>
            </w:r>
          </w:p>
          <w:p w:rsidR="006B0819" w:rsidRDefault="004213D5" w:rsidP="006B08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голосования № 6</w:t>
            </w:r>
          </w:p>
        </w:tc>
        <w:tc>
          <w:tcPr>
            <w:tcW w:w="4962" w:type="dxa"/>
          </w:tcPr>
          <w:p w:rsidR="006B0819" w:rsidRDefault="006B0819" w:rsidP="006B08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B0819">
              <w:rPr>
                <w:rFonts w:ascii="Times New Roman" w:hAnsi="Times New Roman" w:cs="Times New Roman"/>
                <w:sz w:val="26"/>
                <w:szCs w:val="26"/>
              </w:rPr>
              <w:t xml:space="preserve">аселенные пункты:  </w:t>
            </w:r>
            <w:proofErr w:type="spellStart"/>
            <w:proofErr w:type="gramStart"/>
            <w:r w:rsidRPr="006B0819">
              <w:rPr>
                <w:rFonts w:ascii="Times New Roman" w:hAnsi="Times New Roman" w:cs="Times New Roman"/>
                <w:sz w:val="26"/>
                <w:szCs w:val="26"/>
              </w:rPr>
              <w:t>Батаево</w:t>
            </w:r>
            <w:proofErr w:type="spellEnd"/>
            <w:r w:rsidRPr="006B0819">
              <w:rPr>
                <w:rFonts w:ascii="Times New Roman" w:hAnsi="Times New Roman" w:cs="Times New Roman"/>
                <w:sz w:val="26"/>
                <w:szCs w:val="26"/>
              </w:rPr>
              <w:t xml:space="preserve">,   Дубровка,  Еленовка, </w:t>
            </w:r>
            <w:proofErr w:type="spellStart"/>
            <w:r w:rsidRPr="006B0819">
              <w:rPr>
                <w:rFonts w:ascii="Times New Roman" w:hAnsi="Times New Roman" w:cs="Times New Roman"/>
                <w:sz w:val="26"/>
                <w:szCs w:val="26"/>
              </w:rPr>
              <w:t>Князевка</w:t>
            </w:r>
            <w:proofErr w:type="spellEnd"/>
            <w:r w:rsidRPr="006B081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B0819">
              <w:rPr>
                <w:rFonts w:ascii="Times New Roman" w:hAnsi="Times New Roman" w:cs="Times New Roman"/>
                <w:sz w:val="26"/>
                <w:szCs w:val="26"/>
              </w:rPr>
              <w:t>Липаки</w:t>
            </w:r>
            <w:proofErr w:type="spellEnd"/>
            <w:r w:rsidRPr="006B0819">
              <w:rPr>
                <w:rFonts w:ascii="Times New Roman" w:hAnsi="Times New Roman" w:cs="Times New Roman"/>
                <w:sz w:val="26"/>
                <w:szCs w:val="26"/>
              </w:rPr>
              <w:t xml:space="preserve">, Ветка, Голубовка, Ивкино, Красная Поляна, Михайловка,  Черченое  </w:t>
            </w:r>
            <w:proofErr w:type="spellStart"/>
            <w:r w:rsidRPr="006B0819">
              <w:rPr>
                <w:rFonts w:ascii="Times New Roman" w:hAnsi="Times New Roman" w:cs="Times New Roman"/>
                <w:sz w:val="26"/>
                <w:szCs w:val="26"/>
              </w:rPr>
              <w:t>Беседовичского</w:t>
            </w:r>
            <w:proofErr w:type="spellEnd"/>
            <w:r w:rsidRPr="006B0819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proofErr w:type="gramEnd"/>
          </w:p>
        </w:tc>
        <w:tc>
          <w:tcPr>
            <w:tcW w:w="2835" w:type="dxa"/>
          </w:tcPr>
          <w:p w:rsidR="006B0819" w:rsidRDefault="006B0819" w:rsidP="006B08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6B0819">
              <w:rPr>
                <w:rFonts w:ascii="Times New Roman" w:hAnsi="Times New Roman" w:cs="Times New Roman"/>
                <w:sz w:val="26"/>
                <w:szCs w:val="26"/>
              </w:rPr>
              <w:t xml:space="preserve"> Ветка,  </w:t>
            </w:r>
            <w:r w:rsidR="00AD1F39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 w:rsidR="00C41A3F" w:rsidRPr="00C41A3F">
              <w:rPr>
                <w:rFonts w:ascii="Times New Roman" w:hAnsi="Times New Roman" w:cs="Times New Roman"/>
                <w:sz w:val="26"/>
                <w:szCs w:val="26"/>
              </w:rPr>
              <w:t xml:space="preserve"> Советская</w:t>
            </w:r>
            <w:r w:rsidR="00C41A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D1F39">
              <w:rPr>
                <w:rFonts w:ascii="Times New Roman" w:hAnsi="Times New Roman" w:cs="Times New Roman"/>
                <w:sz w:val="26"/>
                <w:szCs w:val="26"/>
              </w:rPr>
              <w:t xml:space="preserve"> дом</w:t>
            </w:r>
            <w:r w:rsidR="00C41A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1A3F" w:rsidRPr="00C41A3F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C41A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B08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7B4D">
              <w:rPr>
                <w:rFonts w:ascii="Times New Roman" w:hAnsi="Times New Roman" w:cs="Times New Roman"/>
                <w:sz w:val="26"/>
                <w:szCs w:val="26"/>
              </w:rPr>
              <w:t xml:space="preserve">помещение </w:t>
            </w:r>
            <w:proofErr w:type="spellStart"/>
            <w:r w:rsidR="003A7B4D">
              <w:rPr>
                <w:rFonts w:ascii="Times New Roman" w:hAnsi="Times New Roman" w:cs="Times New Roman"/>
                <w:sz w:val="26"/>
                <w:szCs w:val="26"/>
              </w:rPr>
              <w:t>Ветковского</w:t>
            </w:r>
            <w:proofErr w:type="spellEnd"/>
            <w:r w:rsidR="003A7B4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</w:t>
            </w:r>
            <w:r w:rsidRPr="006B0819">
              <w:rPr>
                <w:rFonts w:ascii="Times New Roman" w:hAnsi="Times New Roman" w:cs="Times New Roman"/>
                <w:sz w:val="26"/>
                <w:szCs w:val="26"/>
              </w:rPr>
              <w:t xml:space="preserve"> Дом</w:t>
            </w:r>
            <w:r w:rsidR="003A7B4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0819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A7B4D" w:rsidTr="00FC4080">
        <w:tc>
          <w:tcPr>
            <w:tcW w:w="1809" w:type="dxa"/>
          </w:tcPr>
          <w:p w:rsidR="003A7B4D" w:rsidRDefault="003A7B4D" w:rsidP="00385DF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участок </w:t>
            </w:r>
          </w:p>
          <w:p w:rsidR="003A7B4D" w:rsidRDefault="003A7B4D" w:rsidP="00385DF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голосования №</w:t>
            </w:r>
            <w:r w:rsidR="004213D5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4962" w:type="dxa"/>
          </w:tcPr>
          <w:p w:rsidR="003A7B4D" w:rsidRDefault="003A7B4D" w:rsidP="006B08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A7B4D">
              <w:rPr>
                <w:rFonts w:ascii="Times New Roman" w:hAnsi="Times New Roman" w:cs="Times New Roman"/>
                <w:sz w:val="26"/>
                <w:szCs w:val="26"/>
              </w:rPr>
              <w:t xml:space="preserve">аселенные пункты: </w:t>
            </w:r>
            <w:proofErr w:type="spellStart"/>
            <w:r w:rsidRPr="003A7B4D">
              <w:rPr>
                <w:rFonts w:ascii="Times New Roman" w:hAnsi="Times New Roman" w:cs="Times New Roman"/>
                <w:sz w:val="26"/>
                <w:szCs w:val="26"/>
              </w:rPr>
              <w:t>Беседовичи</w:t>
            </w:r>
            <w:proofErr w:type="spellEnd"/>
            <w:r w:rsidRPr="003A7B4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A7B4D">
              <w:rPr>
                <w:rFonts w:ascii="Times New Roman" w:hAnsi="Times New Roman" w:cs="Times New Roman"/>
                <w:sz w:val="26"/>
                <w:szCs w:val="26"/>
              </w:rPr>
              <w:t>Буросово</w:t>
            </w:r>
            <w:proofErr w:type="spellEnd"/>
            <w:r w:rsidRPr="003A7B4D">
              <w:rPr>
                <w:rFonts w:ascii="Times New Roman" w:hAnsi="Times New Roman" w:cs="Times New Roman"/>
                <w:sz w:val="26"/>
                <w:szCs w:val="26"/>
              </w:rPr>
              <w:t xml:space="preserve">,  Новая Жизнь, </w:t>
            </w:r>
            <w:proofErr w:type="spellStart"/>
            <w:r w:rsidRPr="003A7B4D">
              <w:rPr>
                <w:rFonts w:ascii="Times New Roman" w:hAnsi="Times New Roman" w:cs="Times New Roman"/>
                <w:sz w:val="26"/>
                <w:szCs w:val="26"/>
              </w:rPr>
              <w:t>Юзефовка</w:t>
            </w:r>
            <w:proofErr w:type="spellEnd"/>
            <w:r w:rsidRPr="003A7B4D">
              <w:rPr>
                <w:rFonts w:ascii="Times New Roman" w:hAnsi="Times New Roman" w:cs="Times New Roman"/>
                <w:sz w:val="26"/>
                <w:szCs w:val="26"/>
              </w:rPr>
              <w:t xml:space="preserve">, Варваровка, Горня </w:t>
            </w:r>
            <w:proofErr w:type="spellStart"/>
            <w:r w:rsidRPr="003A7B4D">
              <w:rPr>
                <w:rFonts w:ascii="Times New Roman" w:hAnsi="Times New Roman" w:cs="Times New Roman"/>
                <w:sz w:val="26"/>
                <w:szCs w:val="26"/>
              </w:rPr>
              <w:t>Беседовичского</w:t>
            </w:r>
            <w:proofErr w:type="spellEnd"/>
            <w:r w:rsidRPr="003A7B4D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835" w:type="dxa"/>
          </w:tcPr>
          <w:p w:rsidR="003A7B4D" w:rsidRDefault="00AD1F39" w:rsidP="006B08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A7B4D">
              <w:rPr>
                <w:rFonts w:ascii="Times New Roman" w:hAnsi="Times New Roman" w:cs="Times New Roman"/>
                <w:sz w:val="26"/>
                <w:szCs w:val="26"/>
              </w:rPr>
              <w:t>грогородок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7B4D" w:rsidRPr="003A7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A7B4D" w:rsidRPr="003A7B4D">
              <w:rPr>
                <w:rFonts w:ascii="Times New Roman" w:hAnsi="Times New Roman" w:cs="Times New Roman"/>
                <w:sz w:val="26"/>
                <w:szCs w:val="26"/>
              </w:rPr>
              <w:t>Беседовичи</w:t>
            </w:r>
            <w:proofErr w:type="spellEnd"/>
            <w:r w:rsidR="003A7B4D" w:rsidRPr="003A7B4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D1F3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Зелёная, дом </w:t>
            </w:r>
            <w:r w:rsidRPr="00AD1F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A7B4D" w:rsidRPr="003A7B4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A7B4D">
              <w:rPr>
                <w:rFonts w:ascii="Times New Roman" w:hAnsi="Times New Roman" w:cs="Times New Roman"/>
                <w:sz w:val="26"/>
                <w:szCs w:val="26"/>
              </w:rPr>
              <w:t>помещение</w:t>
            </w:r>
            <w:r w:rsidR="003A7B4D" w:rsidRPr="003A7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A7B4D">
              <w:rPr>
                <w:rFonts w:ascii="Times New Roman" w:hAnsi="Times New Roman" w:cs="Times New Roman"/>
                <w:sz w:val="26"/>
                <w:szCs w:val="26"/>
              </w:rPr>
              <w:t>Беседовичского</w:t>
            </w:r>
            <w:proofErr w:type="spellEnd"/>
            <w:r w:rsidR="003A7B4D" w:rsidRPr="003A7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7B4D" w:rsidRPr="003A7B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сельского Дома культуры</w:t>
            </w:r>
          </w:p>
        </w:tc>
      </w:tr>
      <w:tr w:rsidR="003A7B4D" w:rsidTr="00FC4080">
        <w:tc>
          <w:tcPr>
            <w:tcW w:w="1809" w:type="dxa"/>
          </w:tcPr>
          <w:p w:rsidR="003A7B4D" w:rsidRDefault="003A7B4D" w:rsidP="003A7B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участок </w:t>
            </w:r>
          </w:p>
          <w:p w:rsidR="003A7B4D" w:rsidRDefault="004213D5" w:rsidP="003A7B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голосования № 8</w:t>
            </w:r>
          </w:p>
        </w:tc>
        <w:tc>
          <w:tcPr>
            <w:tcW w:w="4962" w:type="dxa"/>
          </w:tcPr>
          <w:p w:rsidR="003A7B4D" w:rsidRDefault="004403D1" w:rsidP="006B08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403D1">
              <w:rPr>
                <w:rFonts w:ascii="Times New Roman" w:hAnsi="Times New Roman" w:cs="Times New Roman"/>
                <w:sz w:val="26"/>
                <w:szCs w:val="26"/>
              </w:rPr>
              <w:t xml:space="preserve">аселенные пункты: Березки, </w:t>
            </w:r>
            <w:proofErr w:type="spellStart"/>
            <w:r w:rsidRPr="004403D1">
              <w:rPr>
                <w:rFonts w:ascii="Times New Roman" w:hAnsi="Times New Roman" w:cs="Times New Roman"/>
                <w:sz w:val="26"/>
                <w:szCs w:val="26"/>
              </w:rPr>
              <w:t>Янополье</w:t>
            </w:r>
            <w:proofErr w:type="spellEnd"/>
            <w:r w:rsidRPr="004403D1">
              <w:rPr>
                <w:rFonts w:ascii="Times New Roman" w:hAnsi="Times New Roman" w:cs="Times New Roman"/>
                <w:sz w:val="26"/>
                <w:szCs w:val="26"/>
              </w:rPr>
              <w:t xml:space="preserve">,   Клин, Красная Заря,   Роскошь, </w:t>
            </w:r>
            <w:proofErr w:type="spellStart"/>
            <w:r w:rsidRPr="004403D1">
              <w:rPr>
                <w:rFonts w:ascii="Times New Roman" w:hAnsi="Times New Roman" w:cs="Times New Roman"/>
                <w:sz w:val="26"/>
                <w:szCs w:val="26"/>
              </w:rPr>
              <w:t>Яново</w:t>
            </w:r>
            <w:proofErr w:type="spellEnd"/>
            <w:r w:rsidRPr="004403D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4403D1">
              <w:rPr>
                <w:rFonts w:ascii="Times New Roman" w:hAnsi="Times New Roman" w:cs="Times New Roman"/>
                <w:sz w:val="26"/>
                <w:szCs w:val="26"/>
              </w:rPr>
              <w:t>Березковского</w:t>
            </w:r>
            <w:proofErr w:type="spellEnd"/>
            <w:r w:rsidRPr="004403D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835" w:type="dxa"/>
          </w:tcPr>
          <w:p w:rsidR="003A7B4D" w:rsidRDefault="004403D1" w:rsidP="006B08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403D1">
              <w:rPr>
                <w:rFonts w:ascii="Times New Roman" w:hAnsi="Times New Roman" w:cs="Times New Roman"/>
                <w:sz w:val="26"/>
                <w:szCs w:val="26"/>
              </w:rPr>
              <w:t xml:space="preserve"> Березки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D1F39" w:rsidRPr="00AD1F3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D1F39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 w:rsidR="00AD1F39" w:rsidRPr="00AD1F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D1F39" w:rsidRPr="00AD1F39">
              <w:rPr>
                <w:rFonts w:ascii="Times New Roman" w:hAnsi="Times New Roman" w:cs="Times New Roman"/>
                <w:sz w:val="26"/>
                <w:szCs w:val="26"/>
              </w:rPr>
              <w:t>Антоненко</w:t>
            </w:r>
            <w:proofErr w:type="spellEnd"/>
            <w:r w:rsidR="00AD1F39">
              <w:rPr>
                <w:rFonts w:ascii="Times New Roman" w:hAnsi="Times New Roman" w:cs="Times New Roman"/>
                <w:sz w:val="26"/>
                <w:szCs w:val="26"/>
              </w:rPr>
              <w:t xml:space="preserve">, дом </w:t>
            </w:r>
            <w:r w:rsidR="00AD1F39" w:rsidRPr="00AD1F39"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  <w:r w:rsidR="00AD1F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03D1">
              <w:rPr>
                <w:rFonts w:ascii="Times New Roman" w:hAnsi="Times New Roman" w:cs="Times New Roman"/>
                <w:sz w:val="26"/>
                <w:szCs w:val="26"/>
              </w:rPr>
              <w:t xml:space="preserve">помещение </w:t>
            </w:r>
            <w:proofErr w:type="spellStart"/>
            <w:r w:rsidRPr="004403D1">
              <w:rPr>
                <w:rFonts w:ascii="Times New Roman" w:hAnsi="Times New Roman" w:cs="Times New Roman"/>
                <w:sz w:val="26"/>
                <w:szCs w:val="26"/>
              </w:rPr>
              <w:t>Березковского</w:t>
            </w:r>
            <w:proofErr w:type="spellEnd"/>
            <w:r w:rsidRPr="004403D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Дома культуры</w:t>
            </w:r>
          </w:p>
        </w:tc>
      </w:tr>
      <w:tr w:rsidR="003A7B4D" w:rsidTr="00FC4080">
        <w:tc>
          <w:tcPr>
            <w:tcW w:w="1809" w:type="dxa"/>
          </w:tcPr>
          <w:p w:rsidR="004403D1" w:rsidRDefault="004403D1" w:rsidP="004403D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участок </w:t>
            </w:r>
          </w:p>
          <w:p w:rsidR="003A7B4D" w:rsidRDefault="004213D5" w:rsidP="004403D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голосования № 9</w:t>
            </w:r>
          </w:p>
        </w:tc>
        <w:tc>
          <w:tcPr>
            <w:tcW w:w="4962" w:type="dxa"/>
          </w:tcPr>
          <w:p w:rsidR="003A7B4D" w:rsidRDefault="004403D1" w:rsidP="006B08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403D1">
              <w:rPr>
                <w:rFonts w:ascii="Times New Roman" w:hAnsi="Times New Roman" w:cs="Times New Roman"/>
                <w:sz w:val="26"/>
                <w:szCs w:val="26"/>
              </w:rPr>
              <w:t xml:space="preserve">аселенные пункты: Боханы, Канава, </w:t>
            </w:r>
            <w:proofErr w:type="spellStart"/>
            <w:r w:rsidRPr="004403D1">
              <w:rPr>
                <w:rFonts w:ascii="Times New Roman" w:hAnsi="Times New Roman" w:cs="Times New Roman"/>
                <w:sz w:val="26"/>
                <w:szCs w:val="26"/>
              </w:rPr>
              <w:t>Мосин</w:t>
            </w:r>
            <w:proofErr w:type="spellEnd"/>
            <w:r w:rsidRPr="004403D1">
              <w:rPr>
                <w:rFonts w:ascii="Times New Roman" w:hAnsi="Times New Roman" w:cs="Times New Roman"/>
                <w:sz w:val="26"/>
                <w:szCs w:val="26"/>
              </w:rPr>
              <w:t xml:space="preserve">, Павловка </w:t>
            </w:r>
            <w:proofErr w:type="spellStart"/>
            <w:r w:rsidRPr="004403D1">
              <w:rPr>
                <w:rFonts w:ascii="Times New Roman" w:hAnsi="Times New Roman" w:cs="Times New Roman"/>
                <w:sz w:val="26"/>
                <w:szCs w:val="26"/>
              </w:rPr>
              <w:t>Березковского</w:t>
            </w:r>
            <w:proofErr w:type="spellEnd"/>
            <w:r w:rsidRPr="004403D1"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сельсовета</w:t>
            </w:r>
          </w:p>
        </w:tc>
        <w:tc>
          <w:tcPr>
            <w:tcW w:w="2835" w:type="dxa"/>
          </w:tcPr>
          <w:p w:rsidR="003A7B4D" w:rsidRDefault="004403D1" w:rsidP="004403D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Боханы,</w:t>
            </w:r>
            <w:r w:rsidR="00AD1F39">
              <w:rPr>
                <w:rFonts w:ascii="Times New Roman" w:hAnsi="Times New Roman" w:cs="Times New Roman"/>
                <w:sz w:val="26"/>
                <w:szCs w:val="26"/>
              </w:rPr>
              <w:t xml:space="preserve"> улица Зелёная, дом</w:t>
            </w:r>
            <w:r w:rsidR="00AD1F39" w:rsidRPr="00AD1F39">
              <w:rPr>
                <w:rFonts w:ascii="Times New Roman" w:hAnsi="Times New Roman" w:cs="Times New Roman"/>
                <w:sz w:val="26"/>
                <w:szCs w:val="26"/>
              </w:rPr>
              <w:t xml:space="preserve"> 36</w:t>
            </w:r>
            <w:r w:rsidR="00AD1F3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03D1">
              <w:rPr>
                <w:rFonts w:ascii="Times New Roman" w:hAnsi="Times New Roman" w:cs="Times New Roman"/>
                <w:sz w:val="26"/>
                <w:szCs w:val="26"/>
              </w:rPr>
              <w:t xml:space="preserve">помещение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Боханского</w:t>
            </w:r>
            <w:proofErr w:type="spellEnd"/>
            <w:r w:rsidRPr="004403D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клуба</w:t>
            </w:r>
          </w:p>
        </w:tc>
      </w:tr>
      <w:tr w:rsidR="003A7B4D" w:rsidTr="00FC4080">
        <w:tc>
          <w:tcPr>
            <w:tcW w:w="1809" w:type="dxa"/>
          </w:tcPr>
          <w:p w:rsidR="004403D1" w:rsidRDefault="004403D1" w:rsidP="004403D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участок </w:t>
            </w:r>
          </w:p>
          <w:p w:rsidR="003A7B4D" w:rsidRDefault="004213D5" w:rsidP="004403D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голосования № 10</w:t>
            </w:r>
          </w:p>
        </w:tc>
        <w:tc>
          <w:tcPr>
            <w:tcW w:w="4962" w:type="dxa"/>
          </w:tcPr>
          <w:p w:rsidR="003A7B4D" w:rsidRDefault="004403D1" w:rsidP="006B08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403D1">
              <w:rPr>
                <w:rFonts w:ascii="Times New Roman" w:hAnsi="Times New Roman" w:cs="Times New Roman"/>
                <w:sz w:val="26"/>
                <w:szCs w:val="26"/>
              </w:rPr>
              <w:t xml:space="preserve">аселенные пункты: </w:t>
            </w:r>
            <w:r w:rsidRPr="004403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Александровичи, Артюховка,   Ельня, Кленовка, Мартиновка, Новый Путь, Селище, Чернявка Березковского сельсовета</w:t>
            </w:r>
          </w:p>
        </w:tc>
        <w:tc>
          <w:tcPr>
            <w:tcW w:w="2835" w:type="dxa"/>
          </w:tcPr>
          <w:p w:rsidR="003A7B4D" w:rsidRDefault="004403D1" w:rsidP="006B08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403D1">
              <w:rPr>
                <w:rFonts w:ascii="Times New Roman" w:hAnsi="Times New Roman" w:cs="Times New Roman"/>
                <w:sz w:val="26"/>
                <w:szCs w:val="26"/>
              </w:rPr>
              <w:t xml:space="preserve"> Ельня,</w:t>
            </w:r>
            <w:r w:rsidR="00AD1F39" w:rsidRPr="00AD1F3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D1F39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 w:rsidR="00AD1F39" w:rsidRPr="00AD1F39">
              <w:rPr>
                <w:rFonts w:ascii="Times New Roman" w:hAnsi="Times New Roman" w:cs="Times New Roman"/>
                <w:sz w:val="26"/>
                <w:szCs w:val="26"/>
              </w:rPr>
              <w:t xml:space="preserve"> Садовая</w:t>
            </w:r>
            <w:r w:rsidR="00AD1F39">
              <w:rPr>
                <w:rFonts w:ascii="Times New Roman" w:hAnsi="Times New Roman" w:cs="Times New Roman"/>
                <w:sz w:val="26"/>
                <w:szCs w:val="26"/>
              </w:rPr>
              <w:t>, дом</w:t>
            </w:r>
            <w:r w:rsidR="00AD1F39" w:rsidRPr="00AD1F39">
              <w:rPr>
                <w:rFonts w:ascii="Times New Roman" w:hAnsi="Times New Roman" w:cs="Times New Roman"/>
                <w:sz w:val="26"/>
                <w:szCs w:val="26"/>
              </w:rPr>
              <w:t xml:space="preserve"> 5а</w:t>
            </w:r>
            <w:r w:rsidR="00AD1F3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403D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помещение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Ельнянского</w:t>
            </w:r>
            <w:proofErr w:type="spellEnd"/>
            <w:r w:rsidRPr="004403D1">
              <w:rPr>
                <w:rFonts w:ascii="Times New Roman" w:hAnsi="Times New Roman" w:cs="Times New Roman"/>
                <w:sz w:val="26"/>
                <w:szCs w:val="26"/>
              </w:rPr>
              <w:t xml:space="preserve">  клуб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а-библиотеки</w:t>
            </w:r>
          </w:p>
        </w:tc>
      </w:tr>
      <w:tr w:rsidR="003A7B4D" w:rsidTr="00FC4080">
        <w:tc>
          <w:tcPr>
            <w:tcW w:w="1809" w:type="dxa"/>
          </w:tcPr>
          <w:p w:rsidR="004403D1" w:rsidRDefault="004403D1" w:rsidP="004403D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участок </w:t>
            </w:r>
          </w:p>
          <w:p w:rsidR="003A7B4D" w:rsidRDefault="004213D5" w:rsidP="004403D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голосования № 11</w:t>
            </w:r>
          </w:p>
        </w:tc>
        <w:tc>
          <w:tcPr>
            <w:tcW w:w="4962" w:type="dxa"/>
          </w:tcPr>
          <w:p w:rsidR="003A7B4D" w:rsidRDefault="004403D1" w:rsidP="00A36DB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403D1">
              <w:rPr>
                <w:rFonts w:ascii="Times New Roman" w:hAnsi="Times New Roman" w:cs="Times New Roman"/>
                <w:sz w:val="26"/>
                <w:szCs w:val="26"/>
              </w:rPr>
              <w:t xml:space="preserve">аселенные пункты: </w:t>
            </w:r>
            <w:proofErr w:type="spellStart"/>
            <w:r w:rsidRPr="004403D1">
              <w:rPr>
                <w:rFonts w:ascii="Times New Roman" w:hAnsi="Times New Roman" w:cs="Times New Roman"/>
                <w:sz w:val="26"/>
                <w:szCs w:val="26"/>
              </w:rPr>
              <w:t>Липовка</w:t>
            </w:r>
            <w:proofErr w:type="spellEnd"/>
            <w:r w:rsidRPr="004403D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403D1">
              <w:rPr>
                <w:rFonts w:ascii="Times New Roman" w:hAnsi="Times New Roman" w:cs="Times New Roman"/>
                <w:sz w:val="26"/>
                <w:szCs w:val="26"/>
              </w:rPr>
              <w:t>Узлоги</w:t>
            </w:r>
            <w:proofErr w:type="spellEnd"/>
            <w:r w:rsidR="00A36DB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36DBA" w:rsidRPr="00A36DBA">
              <w:rPr>
                <w:rFonts w:ascii="Times New Roman" w:hAnsi="Times New Roman" w:cs="Times New Roman"/>
                <w:sz w:val="26"/>
                <w:szCs w:val="26"/>
              </w:rPr>
              <w:t>Еловец</w:t>
            </w:r>
            <w:proofErr w:type="spellEnd"/>
            <w:r w:rsidR="00A36DBA" w:rsidRPr="00A36D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403D1">
              <w:rPr>
                <w:rFonts w:ascii="Times New Roman" w:hAnsi="Times New Roman" w:cs="Times New Roman"/>
                <w:sz w:val="26"/>
                <w:szCs w:val="26"/>
              </w:rPr>
              <w:t>Великолиповского</w:t>
            </w:r>
            <w:proofErr w:type="spellEnd"/>
            <w:r w:rsidRPr="004403D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835" w:type="dxa"/>
          </w:tcPr>
          <w:p w:rsidR="003A7B4D" w:rsidRDefault="004403D1" w:rsidP="006B08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403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403D1">
              <w:rPr>
                <w:rFonts w:ascii="Times New Roman" w:hAnsi="Times New Roman" w:cs="Times New Roman"/>
                <w:sz w:val="26"/>
                <w:szCs w:val="26"/>
              </w:rPr>
              <w:t>Липовка</w:t>
            </w:r>
            <w:proofErr w:type="spellEnd"/>
            <w:r w:rsidRPr="004403D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D1F39" w:rsidRPr="00AD1F3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D1F39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 w:rsidR="00AD1F39" w:rsidRPr="00AD1F39">
              <w:rPr>
                <w:rFonts w:ascii="Times New Roman" w:hAnsi="Times New Roman" w:cs="Times New Roman"/>
                <w:sz w:val="26"/>
                <w:szCs w:val="26"/>
              </w:rPr>
              <w:t xml:space="preserve"> Новосёлов</w:t>
            </w:r>
            <w:r w:rsidR="00AD1F39">
              <w:rPr>
                <w:rFonts w:ascii="Times New Roman" w:hAnsi="Times New Roman" w:cs="Times New Roman"/>
                <w:sz w:val="26"/>
                <w:szCs w:val="26"/>
              </w:rPr>
              <w:t xml:space="preserve">, дом </w:t>
            </w:r>
            <w:r w:rsidR="00AD1F39" w:rsidRPr="00AD1F3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AD1F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403D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помещение</w:t>
            </w:r>
            <w:r w:rsidRPr="004403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Великолиповского</w:t>
            </w:r>
            <w:proofErr w:type="spellEnd"/>
            <w:r w:rsidRPr="004403D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Дома культуры</w:t>
            </w:r>
          </w:p>
        </w:tc>
      </w:tr>
      <w:tr w:rsidR="00A85422" w:rsidTr="00FC4080">
        <w:tc>
          <w:tcPr>
            <w:tcW w:w="1809" w:type="dxa"/>
          </w:tcPr>
          <w:p w:rsidR="00A85422" w:rsidRDefault="00A85422" w:rsidP="00385DF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участок </w:t>
            </w:r>
          </w:p>
          <w:p w:rsidR="00A85422" w:rsidRDefault="004213D5" w:rsidP="00385DF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голосования № 12</w:t>
            </w:r>
          </w:p>
        </w:tc>
        <w:tc>
          <w:tcPr>
            <w:tcW w:w="4962" w:type="dxa"/>
          </w:tcPr>
          <w:p w:rsidR="00A85422" w:rsidRDefault="00A85422" w:rsidP="00C4246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85422">
              <w:rPr>
                <w:rFonts w:ascii="Times New Roman" w:hAnsi="Times New Roman" w:cs="Times New Roman"/>
                <w:sz w:val="26"/>
                <w:szCs w:val="26"/>
              </w:rPr>
              <w:t xml:space="preserve">аселенные пункты: </w:t>
            </w:r>
            <w:proofErr w:type="spellStart"/>
            <w:r w:rsidRPr="00A85422">
              <w:rPr>
                <w:rFonts w:ascii="Times New Roman" w:hAnsi="Times New Roman" w:cs="Times New Roman"/>
                <w:sz w:val="26"/>
                <w:szCs w:val="26"/>
              </w:rPr>
              <w:t>Бруевка</w:t>
            </w:r>
            <w:proofErr w:type="spellEnd"/>
            <w:r w:rsidRPr="00A85422">
              <w:rPr>
                <w:rFonts w:ascii="Times New Roman" w:hAnsi="Times New Roman" w:cs="Times New Roman"/>
                <w:sz w:val="26"/>
                <w:szCs w:val="26"/>
              </w:rPr>
              <w:t xml:space="preserve">, Будочка, </w:t>
            </w:r>
            <w:proofErr w:type="spellStart"/>
            <w:r w:rsidRPr="00A85422">
              <w:rPr>
                <w:rFonts w:ascii="Times New Roman" w:hAnsi="Times New Roman" w:cs="Times New Roman"/>
                <w:sz w:val="26"/>
                <w:szCs w:val="26"/>
              </w:rPr>
              <w:t>Марковка</w:t>
            </w:r>
            <w:proofErr w:type="spellEnd"/>
            <w:r w:rsidRPr="00A854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5422">
              <w:rPr>
                <w:rFonts w:ascii="Times New Roman" w:hAnsi="Times New Roman" w:cs="Times New Roman"/>
                <w:sz w:val="26"/>
                <w:szCs w:val="26"/>
              </w:rPr>
              <w:t>Подлесная</w:t>
            </w:r>
            <w:proofErr w:type="spellEnd"/>
            <w:r w:rsidRPr="00A854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5422">
              <w:rPr>
                <w:rFonts w:ascii="Times New Roman" w:hAnsi="Times New Roman" w:cs="Times New Roman"/>
                <w:sz w:val="26"/>
                <w:szCs w:val="26"/>
              </w:rPr>
              <w:t>Розальмово</w:t>
            </w:r>
            <w:proofErr w:type="spellEnd"/>
            <w:r w:rsidRPr="00A854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5422">
              <w:rPr>
                <w:rFonts w:ascii="Times New Roman" w:hAnsi="Times New Roman" w:cs="Times New Roman"/>
                <w:sz w:val="26"/>
                <w:szCs w:val="26"/>
              </w:rPr>
              <w:t>Тростино</w:t>
            </w:r>
            <w:proofErr w:type="spellEnd"/>
            <w:r w:rsidRPr="00A85422">
              <w:rPr>
                <w:rFonts w:ascii="Times New Roman" w:hAnsi="Times New Roman" w:cs="Times New Roman"/>
                <w:sz w:val="26"/>
                <w:szCs w:val="26"/>
              </w:rPr>
              <w:t xml:space="preserve">, Круглый, Пограничник </w:t>
            </w:r>
            <w:proofErr w:type="spellStart"/>
            <w:r w:rsidRPr="00A85422">
              <w:rPr>
                <w:rFonts w:ascii="Times New Roman" w:hAnsi="Times New Roman" w:cs="Times New Roman"/>
                <w:sz w:val="26"/>
                <w:szCs w:val="26"/>
              </w:rPr>
              <w:t>Тростинского</w:t>
            </w:r>
            <w:proofErr w:type="spellEnd"/>
            <w:r w:rsidRPr="00A8542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835" w:type="dxa"/>
          </w:tcPr>
          <w:p w:rsidR="00A85422" w:rsidRDefault="00A85422" w:rsidP="006B08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A854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422">
              <w:rPr>
                <w:rFonts w:ascii="Times New Roman" w:hAnsi="Times New Roman" w:cs="Times New Roman"/>
                <w:sz w:val="26"/>
                <w:szCs w:val="26"/>
              </w:rPr>
              <w:t>Тростино</w:t>
            </w:r>
            <w:proofErr w:type="spellEnd"/>
            <w:r w:rsidRPr="00A8542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D1F39" w:rsidRPr="00AD1F3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D1F39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 w:rsidR="00AD1F39" w:rsidRPr="00AD1F39">
              <w:rPr>
                <w:rFonts w:ascii="Times New Roman" w:hAnsi="Times New Roman" w:cs="Times New Roman"/>
                <w:sz w:val="26"/>
                <w:szCs w:val="26"/>
              </w:rPr>
              <w:t xml:space="preserve"> Новосёлов</w:t>
            </w:r>
            <w:r w:rsidR="00AD1F39">
              <w:rPr>
                <w:rFonts w:ascii="Times New Roman" w:hAnsi="Times New Roman" w:cs="Times New Roman"/>
                <w:sz w:val="26"/>
                <w:szCs w:val="26"/>
              </w:rPr>
              <w:t xml:space="preserve">, дом </w:t>
            </w:r>
            <w:r w:rsidR="00AD1F39" w:rsidRPr="00AD1F3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D1F3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8542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92BCE">
              <w:rPr>
                <w:rFonts w:ascii="Times New Roman" w:hAnsi="Times New Roman" w:cs="Times New Roman"/>
                <w:sz w:val="26"/>
                <w:szCs w:val="26"/>
              </w:rPr>
              <w:t>помещение</w:t>
            </w:r>
            <w:r w:rsidR="00492BCE" w:rsidRPr="00A854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92BCE">
              <w:rPr>
                <w:rFonts w:ascii="Times New Roman" w:hAnsi="Times New Roman" w:cs="Times New Roman"/>
                <w:sz w:val="26"/>
                <w:szCs w:val="26"/>
              </w:rPr>
              <w:t>Тростинского</w:t>
            </w:r>
            <w:proofErr w:type="spellEnd"/>
            <w:r w:rsidRPr="00A854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2BCE" w:rsidRPr="00492BCE">
              <w:rPr>
                <w:rFonts w:ascii="Times New Roman" w:hAnsi="Times New Roman" w:cs="Times New Roman"/>
                <w:sz w:val="26"/>
                <w:szCs w:val="26"/>
              </w:rPr>
              <w:t>сельского Дома культуры</w:t>
            </w:r>
          </w:p>
        </w:tc>
      </w:tr>
      <w:tr w:rsidR="00A85422" w:rsidTr="00FC4080">
        <w:tc>
          <w:tcPr>
            <w:tcW w:w="1809" w:type="dxa"/>
          </w:tcPr>
          <w:p w:rsidR="00492BCE" w:rsidRDefault="00492BCE" w:rsidP="00492BC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участок </w:t>
            </w:r>
          </w:p>
          <w:p w:rsidR="00A85422" w:rsidRDefault="004213D5" w:rsidP="00492BC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голосования № 13</w:t>
            </w:r>
          </w:p>
        </w:tc>
        <w:tc>
          <w:tcPr>
            <w:tcW w:w="4962" w:type="dxa"/>
          </w:tcPr>
          <w:p w:rsidR="00A85422" w:rsidRDefault="00492BCE" w:rsidP="006B08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92BCE">
              <w:rPr>
                <w:rFonts w:ascii="Times New Roman" w:hAnsi="Times New Roman" w:cs="Times New Roman"/>
                <w:sz w:val="26"/>
                <w:szCs w:val="26"/>
              </w:rPr>
              <w:t xml:space="preserve">аселенные пункты: Буда, </w:t>
            </w:r>
            <w:proofErr w:type="spellStart"/>
            <w:r w:rsidRPr="00492BCE">
              <w:rPr>
                <w:rFonts w:ascii="Times New Roman" w:hAnsi="Times New Roman" w:cs="Times New Roman"/>
                <w:sz w:val="26"/>
                <w:szCs w:val="26"/>
              </w:rPr>
              <w:t>Забелышин</w:t>
            </w:r>
            <w:proofErr w:type="spellEnd"/>
            <w:r w:rsidRPr="00492BCE">
              <w:rPr>
                <w:rFonts w:ascii="Times New Roman" w:hAnsi="Times New Roman" w:cs="Times New Roman"/>
                <w:sz w:val="26"/>
                <w:szCs w:val="26"/>
              </w:rPr>
              <w:t xml:space="preserve">, Новая Жизнь, Орловка, Прудок, </w:t>
            </w:r>
            <w:proofErr w:type="spellStart"/>
            <w:r w:rsidRPr="00492BCE">
              <w:rPr>
                <w:rFonts w:ascii="Times New Roman" w:hAnsi="Times New Roman" w:cs="Times New Roman"/>
                <w:sz w:val="26"/>
                <w:szCs w:val="26"/>
              </w:rPr>
              <w:t>Таклевка</w:t>
            </w:r>
            <w:proofErr w:type="spellEnd"/>
            <w:r w:rsidRPr="00492B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92BCE">
              <w:rPr>
                <w:rFonts w:ascii="Times New Roman" w:hAnsi="Times New Roman" w:cs="Times New Roman"/>
                <w:sz w:val="26"/>
                <w:szCs w:val="26"/>
              </w:rPr>
              <w:t>Тихань</w:t>
            </w:r>
            <w:proofErr w:type="spellEnd"/>
            <w:r w:rsidRPr="00492B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492BCE">
              <w:rPr>
                <w:rFonts w:ascii="Times New Roman" w:hAnsi="Times New Roman" w:cs="Times New Roman"/>
                <w:sz w:val="26"/>
                <w:szCs w:val="26"/>
              </w:rPr>
              <w:t>Фомино</w:t>
            </w:r>
            <w:proofErr w:type="gramEnd"/>
            <w:r w:rsidRPr="00492B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2BCE">
              <w:rPr>
                <w:rFonts w:ascii="Times New Roman" w:hAnsi="Times New Roman" w:cs="Times New Roman"/>
                <w:sz w:val="26"/>
                <w:szCs w:val="26"/>
              </w:rPr>
              <w:t>Забелышинского</w:t>
            </w:r>
            <w:proofErr w:type="spellEnd"/>
            <w:r w:rsidRPr="00492BC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835" w:type="dxa"/>
          </w:tcPr>
          <w:p w:rsidR="00A85422" w:rsidRPr="00AD1F39" w:rsidRDefault="00B15611" w:rsidP="006B08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1F39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AD1F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1F39">
              <w:rPr>
                <w:rFonts w:ascii="Times New Roman" w:hAnsi="Times New Roman" w:cs="Times New Roman"/>
                <w:sz w:val="26"/>
                <w:szCs w:val="26"/>
              </w:rPr>
              <w:t>Забелышин</w:t>
            </w:r>
            <w:proofErr w:type="spellEnd"/>
            <w:r w:rsidRPr="00AD1F3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D1F39" w:rsidRPr="00AD1F39">
              <w:rPr>
                <w:rFonts w:ascii="Times New Roman" w:hAnsi="Times New Roman" w:cs="Times New Roman"/>
                <w:color w:val="212121"/>
                <w:sz w:val="26"/>
                <w:szCs w:val="26"/>
                <w:shd w:val="clear" w:color="auto" w:fill="FFFFFF"/>
              </w:rPr>
              <w:t xml:space="preserve"> улица </w:t>
            </w:r>
            <w:r w:rsidR="00AD1F39" w:rsidRPr="00AD1F39">
              <w:rPr>
                <w:rFonts w:ascii="Times New Roman" w:hAnsi="Times New Roman" w:cs="Times New Roman"/>
                <w:sz w:val="26"/>
                <w:szCs w:val="26"/>
              </w:rPr>
              <w:t>Советская, дом 56,</w:t>
            </w:r>
            <w:r w:rsidRPr="00AD1F39">
              <w:rPr>
                <w:rFonts w:ascii="Times New Roman" w:hAnsi="Times New Roman" w:cs="Times New Roman"/>
                <w:sz w:val="26"/>
                <w:szCs w:val="26"/>
              </w:rPr>
              <w:t xml:space="preserve"> помещение государственного  учреждения образования «</w:t>
            </w:r>
            <w:proofErr w:type="spellStart"/>
            <w:r w:rsidRPr="00AD1F39">
              <w:rPr>
                <w:rFonts w:ascii="Times New Roman" w:hAnsi="Times New Roman" w:cs="Times New Roman"/>
                <w:sz w:val="26"/>
                <w:szCs w:val="26"/>
              </w:rPr>
              <w:t>Забелышинская</w:t>
            </w:r>
            <w:proofErr w:type="spellEnd"/>
            <w:r w:rsidRPr="00AD1F39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</w:tr>
    </w:tbl>
    <w:p w:rsidR="006B0819" w:rsidRPr="006B0819" w:rsidRDefault="006B0819" w:rsidP="00C350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6B0819" w:rsidRPr="006B0819" w:rsidSect="009D05D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3135A"/>
    <w:multiLevelType w:val="hybridMultilevel"/>
    <w:tmpl w:val="F7A29CC2"/>
    <w:lvl w:ilvl="0" w:tplc="ADFC221C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762"/>
    <w:rsid w:val="00036DF6"/>
    <w:rsid w:val="0005412B"/>
    <w:rsid w:val="000D7387"/>
    <w:rsid w:val="000F39F1"/>
    <w:rsid w:val="00126E65"/>
    <w:rsid w:val="001C0647"/>
    <w:rsid w:val="00386F00"/>
    <w:rsid w:val="003A72B1"/>
    <w:rsid w:val="003A7B4D"/>
    <w:rsid w:val="004213D5"/>
    <w:rsid w:val="00423755"/>
    <w:rsid w:val="004403D1"/>
    <w:rsid w:val="00492BCE"/>
    <w:rsid w:val="004E18A0"/>
    <w:rsid w:val="0051521B"/>
    <w:rsid w:val="005553A9"/>
    <w:rsid w:val="005B57DD"/>
    <w:rsid w:val="00611805"/>
    <w:rsid w:val="00682875"/>
    <w:rsid w:val="006B0819"/>
    <w:rsid w:val="00757072"/>
    <w:rsid w:val="007D5170"/>
    <w:rsid w:val="009D05D9"/>
    <w:rsid w:val="00A36DBA"/>
    <w:rsid w:val="00A85422"/>
    <w:rsid w:val="00AD1F39"/>
    <w:rsid w:val="00AD6E3F"/>
    <w:rsid w:val="00B03963"/>
    <w:rsid w:val="00B15611"/>
    <w:rsid w:val="00B15762"/>
    <w:rsid w:val="00BE575B"/>
    <w:rsid w:val="00C35033"/>
    <w:rsid w:val="00C41A3F"/>
    <w:rsid w:val="00C42460"/>
    <w:rsid w:val="00C71832"/>
    <w:rsid w:val="00CA1028"/>
    <w:rsid w:val="00CE413E"/>
    <w:rsid w:val="00D21C9E"/>
    <w:rsid w:val="00DC3A80"/>
    <w:rsid w:val="00F02941"/>
    <w:rsid w:val="00F91E66"/>
    <w:rsid w:val="00FC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819"/>
    <w:pPr>
      <w:spacing w:after="0" w:line="240" w:lineRule="auto"/>
    </w:pPr>
  </w:style>
  <w:style w:type="table" w:styleId="a4">
    <w:name w:val="Table Grid"/>
    <w:basedOn w:val="a1"/>
    <w:uiPriority w:val="59"/>
    <w:rsid w:val="006B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819"/>
    <w:pPr>
      <w:spacing w:after="0" w:line="240" w:lineRule="auto"/>
    </w:pPr>
  </w:style>
  <w:style w:type="table" w:styleId="a4">
    <w:name w:val="Table Grid"/>
    <w:basedOn w:val="a1"/>
    <w:uiPriority w:val="59"/>
    <w:rsid w:val="006B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Лутченков Дмитрий Васильевич</dc:creator>
  <cp:keywords/>
  <dc:description/>
  <cp:lastModifiedBy>annd</cp:lastModifiedBy>
  <cp:revision>30</cp:revision>
  <cp:lastPrinted>2020-06-04T07:23:00Z</cp:lastPrinted>
  <dcterms:created xsi:type="dcterms:W3CDTF">2020-05-19T12:52:00Z</dcterms:created>
  <dcterms:modified xsi:type="dcterms:W3CDTF">2020-06-05T08:12:00Z</dcterms:modified>
</cp:coreProperties>
</file>