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4D" w:rsidRPr="00725DA8" w:rsidRDefault="002E274D" w:rsidP="002E274D">
      <w:pPr>
        <w:jc w:val="both"/>
        <w:rPr>
          <w:sz w:val="30"/>
          <w:szCs w:val="30"/>
        </w:rPr>
      </w:pPr>
      <w:r w:rsidRPr="00725DA8">
        <w:rPr>
          <w:sz w:val="30"/>
          <w:szCs w:val="30"/>
        </w:rPr>
        <w:t xml:space="preserve">О проведении конкурса </w:t>
      </w:r>
    </w:p>
    <w:p w:rsidR="002E274D" w:rsidRDefault="002E274D" w:rsidP="002E274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>инвестиционных проектов</w:t>
      </w:r>
    </w:p>
    <w:p w:rsidR="002E274D" w:rsidRPr="001E2CDD" w:rsidRDefault="002E274D" w:rsidP="002E274D">
      <w:pPr>
        <w:jc w:val="both"/>
        <w:rPr>
          <w:sz w:val="30"/>
          <w:szCs w:val="30"/>
        </w:rPr>
      </w:pPr>
    </w:p>
    <w:p w:rsidR="002E274D" w:rsidRPr="001E2CDD" w:rsidRDefault="002E274D" w:rsidP="002E274D">
      <w:pPr>
        <w:pStyle w:val="a3"/>
        <w:shd w:val="clear" w:color="auto" w:fill="auto"/>
        <w:spacing w:line="240" w:lineRule="auto"/>
        <w:ind w:left="23" w:right="-1" w:hanging="23"/>
        <w:jc w:val="both"/>
        <w:rPr>
          <w:rFonts w:ascii="Times New Roman" w:hAnsi="Times New Roman" w:cs="Times New Roman"/>
          <w:sz w:val="30"/>
          <w:szCs w:val="30"/>
        </w:rPr>
      </w:pP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  <w:t xml:space="preserve">Комитет экономики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Могилевского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облисполкома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сообщает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о проведении с </w:t>
      </w:r>
      <w:r>
        <w:rPr>
          <w:rFonts w:ascii="Times New Roman" w:hAnsi="Times New Roman" w:cs="Times New Roman"/>
          <w:spacing w:val="0"/>
          <w:sz w:val="30"/>
          <w:szCs w:val="30"/>
        </w:rPr>
        <w:t>15 августа 2022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по </w:t>
      </w:r>
      <w:r>
        <w:rPr>
          <w:rFonts w:ascii="Times New Roman" w:hAnsi="Times New Roman" w:cs="Times New Roman"/>
          <w:spacing w:val="0"/>
          <w:sz w:val="30"/>
          <w:szCs w:val="30"/>
        </w:rPr>
        <w:t>15 сентября 2022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конкурса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2E274D" w:rsidRPr="001E2CDD" w:rsidRDefault="002E274D" w:rsidP="002E274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части процентов за пользование банковскими кредитами;</w:t>
      </w:r>
    </w:p>
    <w:p w:rsidR="002E274D" w:rsidRPr="001E2CDD" w:rsidRDefault="002E274D" w:rsidP="002E274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2E274D" w:rsidRPr="004B5713" w:rsidRDefault="002E274D" w:rsidP="002E274D">
      <w:pPr>
        <w:ind w:firstLine="708"/>
        <w:jc w:val="both"/>
        <w:rPr>
          <w:sz w:val="30"/>
          <w:szCs w:val="30"/>
        </w:rPr>
      </w:pPr>
      <w:r w:rsidRPr="001E2CDD">
        <w:rPr>
          <w:sz w:val="30"/>
          <w:szCs w:val="30"/>
        </w:rPr>
        <w:t>Подробные сведения о проведении конкурса размещены на интернет-сайт</w:t>
      </w:r>
      <w:r>
        <w:rPr>
          <w:sz w:val="30"/>
          <w:szCs w:val="30"/>
        </w:rPr>
        <w:t xml:space="preserve">е: </w:t>
      </w:r>
      <w:hyperlink r:id="rId5" w:history="1">
        <w:r w:rsidRPr="00B52B5A">
          <w:rPr>
            <w:rStyle w:val="a5"/>
            <w:sz w:val="30"/>
            <w:szCs w:val="30"/>
            <w:lang w:val="en-US"/>
          </w:rPr>
          <w:t>http</w:t>
        </w:r>
        <w:r w:rsidRPr="00B52B5A">
          <w:rPr>
            <w:rStyle w:val="a5"/>
            <w:sz w:val="30"/>
            <w:szCs w:val="30"/>
            <w:lang w:val="be-BY"/>
          </w:rPr>
          <w:t>://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mogilev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r w:rsidRPr="00B52B5A">
          <w:rPr>
            <w:rStyle w:val="a5"/>
            <w:sz w:val="30"/>
            <w:szCs w:val="30"/>
            <w:lang w:val="en-US"/>
          </w:rPr>
          <w:t>region</w:t>
        </w:r>
        <w:r w:rsidRPr="00B52B5A">
          <w:rPr>
            <w:rStyle w:val="a5"/>
            <w:sz w:val="30"/>
            <w:szCs w:val="30"/>
          </w:rPr>
          <w:t>.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gov</w:t>
        </w:r>
        <w:proofErr w:type="spellEnd"/>
        <w:r w:rsidRPr="00B52B5A">
          <w:rPr>
            <w:rStyle w:val="a5"/>
            <w:sz w:val="30"/>
            <w:szCs w:val="30"/>
          </w:rPr>
          <w:t>.</w:t>
        </w:r>
        <w:r w:rsidRPr="00B52B5A">
          <w:rPr>
            <w:rStyle w:val="a5"/>
            <w:sz w:val="30"/>
            <w:szCs w:val="30"/>
            <w:lang w:val="en-US"/>
          </w:rPr>
          <w:t>by</w:t>
        </w:r>
        <w:r w:rsidRPr="00B52B5A">
          <w:rPr>
            <w:rStyle w:val="a5"/>
            <w:sz w:val="30"/>
            <w:szCs w:val="30"/>
          </w:rPr>
          <w:t>/</w:t>
        </w:r>
        <w:r w:rsidRPr="00B52B5A">
          <w:rPr>
            <w:rStyle w:val="a5"/>
            <w:sz w:val="30"/>
            <w:szCs w:val="30"/>
            <w:lang w:val="en-US"/>
          </w:rPr>
          <w:t>category</w:t>
        </w:r>
        <w:r w:rsidRPr="00B52B5A">
          <w:rPr>
            <w:rStyle w:val="a5"/>
            <w:sz w:val="30"/>
            <w:szCs w:val="30"/>
          </w:rPr>
          <w:t>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konkursy</w:t>
        </w:r>
        <w:proofErr w:type="spellEnd"/>
        <w:r w:rsidRPr="00B52B5A">
          <w:rPr>
            <w:rStyle w:val="a5"/>
            <w:sz w:val="30"/>
            <w:szCs w:val="30"/>
          </w:rPr>
          <w:t>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konkursy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investicionnyh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proektov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mogilevskogo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oblispolkoma</w:t>
        </w:r>
        <w:proofErr w:type="spellEnd"/>
      </w:hyperlink>
      <w:r w:rsidRPr="004B5713">
        <w:rPr>
          <w:sz w:val="30"/>
          <w:szCs w:val="30"/>
        </w:rPr>
        <w:t>.</w:t>
      </w:r>
      <w:bookmarkStart w:id="0" w:name="_GoBack"/>
      <w:bookmarkEnd w:id="0"/>
    </w:p>
    <w:p w:rsidR="002E274D" w:rsidRDefault="002E274D" w:rsidP="002E274D">
      <w:pPr>
        <w:jc w:val="both"/>
        <w:rPr>
          <w:sz w:val="30"/>
          <w:szCs w:val="30"/>
          <w:lang w:val="be-BY"/>
        </w:rPr>
      </w:pPr>
      <w:r>
        <w:rPr>
          <w:sz w:val="29"/>
          <w:szCs w:val="29"/>
        </w:rPr>
        <w:tab/>
      </w:r>
    </w:p>
    <w:p w:rsidR="002E274D" w:rsidRDefault="002E274D" w:rsidP="002E274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2E274D" w:rsidRDefault="002E274D" w:rsidP="002E274D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председателя райисполкома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К.С.Быстров</w:t>
      </w:r>
      <w:proofErr w:type="spellEnd"/>
    </w:p>
    <w:p w:rsidR="00AB1AC9" w:rsidRDefault="00AB1AC9"/>
    <w:sectPr w:rsidR="00AB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D"/>
    <w:rsid w:val="002E274D"/>
    <w:rsid w:val="00A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E274D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2E274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E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E274D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2E274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E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gilev-region.gov.by/category/konkursy/konkursy-investicionnyh-proektov-mogilevskogo-oblispolk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2022-08-18T09:56:00Z</dcterms:created>
  <dcterms:modified xsi:type="dcterms:W3CDTF">2022-08-18T09:57:00Z</dcterms:modified>
</cp:coreProperties>
</file>