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B4C" w:rsidRDefault="00FF0B4C" w:rsidP="00FF0B4C">
      <w:pPr>
        <w:spacing w:after="0" w:line="240" w:lineRule="auto"/>
        <w:ind w:firstLine="708"/>
        <w:jc w:val="center"/>
        <w:rPr>
          <w:rFonts w:ascii="Times New Roman" w:eastAsia="Times New Roman" w:hAnsi="Times New Roman"/>
          <w:b/>
          <w:sz w:val="28"/>
          <w:szCs w:val="28"/>
        </w:rPr>
      </w:pPr>
      <w:r>
        <w:rPr>
          <w:rFonts w:ascii="Times New Roman" w:eastAsia="Times New Roman" w:hAnsi="Times New Roman"/>
          <w:b/>
          <w:sz w:val="28"/>
          <w:szCs w:val="28"/>
        </w:rPr>
        <w:t>НАРКОПОТРЕБЛЕНИЕ</w:t>
      </w:r>
    </w:p>
    <w:p w:rsidR="00FF0B4C" w:rsidRDefault="00FF0B4C" w:rsidP="00FF0B4C">
      <w:pPr>
        <w:spacing w:after="0" w:line="240" w:lineRule="auto"/>
        <w:ind w:firstLine="708"/>
        <w:jc w:val="center"/>
        <w:rPr>
          <w:rFonts w:ascii="Times New Roman" w:eastAsia="Times New Roman" w:hAnsi="Times New Roman"/>
          <w:b/>
          <w:sz w:val="28"/>
          <w:szCs w:val="28"/>
        </w:rPr>
      </w:pPr>
      <w:r>
        <w:rPr>
          <w:rFonts w:ascii="Times New Roman" w:eastAsia="Times New Roman" w:hAnsi="Times New Roman"/>
          <w:b/>
          <w:sz w:val="28"/>
          <w:szCs w:val="28"/>
        </w:rPr>
        <w:t>КАК ОБЩЕМИРОВАЯ УГРОЗА. ПРОФИЛАКТИКА</w:t>
      </w:r>
    </w:p>
    <w:p w:rsidR="00FF0B4C" w:rsidRDefault="00FF0B4C" w:rsidP="00FF0B4C">
      <w:pPr>
        <w:spacing w:after="0" w:line="240" w:lineRule="auto"/>
        <w:ind w:firstLine="708"/>
        <w:jc w:val="center"/>
        <w:rPr>
          <w:rFonts w:ascii="Times New Roman" w:eastAsia="Times New Roman" w:hAnsi="Times New Roman"/>
          <w:b/>
          <w:sz w:val="28"/>
          <w:szCs w:val="28"/>
        </w:rPr>
      </w:pPr>
      <w:r>
        <w:rPr>
          <w:rFonts w:ascii="Times New Roman" w:eastAsia="Times New Roman" w:hAnsi="Times New Roman"/>
          <w:b/>
          <w:sz w:val="28"/>
          <w:szCs w:val="28"/>
        </w:rPr>
        <w:t>НАРКОМАНИИ В РЕСПУБЛИКЕ БЕЛАРУСЬ. ИСПОЛЬЗОВАНИЕ ЭКСПРЕСС-ТЕСТОВ ДЛЯ ВЫЯВЛЕНИЯ ПСИХОАКТИВНЫХ ВЕЩЕСТВ</w:t>
      </w:r>
    </w:p>
    <w:p w:rsidR="00FF0B4C" w:rsidRDefault="00FF0B4C" w:rsidP="00FF0B4C">
      <w:pPr>
        <w:spacing w:after="0" w:line="240" w:lineRule="auto"/>
        <w:ind w:firstLine="708"/>
        <w:jc w:val="both"/>
        <w:rPr>
          <w:rFonts w:ascii="Times New Roman" w:eastAsia="Times New Roman" w:hAnsi="Times New Roman"/>
          <w:sz w:val="28"/>
          <w:szCs w:val="28"/>
        </w:rPr>
      </w:pPr>
    </w:p>
    <w:p w:rsidR="00FF0B4C" w:rsidRDefault="00FF0B4C" w:rsidP="00FF0B4C">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b/>
          <w:sz w:val="28"/>
          <w:szCs w:val="28"/>
        </w:rPr>
        <w:t>Наркомания</w:t>
      </w:r>
      <w:r>
        <w:rPr>
          <w:rFonts w:ascii="Times New Roman" w:eastAsia="Times New Roman" w:hAnsi="Times New Roman"/>
          <w:sz w:val="28"/>
          <w:szCs w:val="28"/>
        </w:rPr>
        <w:t xml:space="preserve"> – одна из главных проблем всего мирового сообщества. Согласно Всемирному докладу о наркотиках за 2021 г., опубликованному Управлением ООН по наркотикам и преступности, около 275 млн человек во всем мире употребляли наркотики за прошедший год, а более 36 млн человек страдали от расстройств, связанных с употреблением наркотиков.</w:t>
      </w:r>
    </w:p>
    <w:p w:rsidR="00FF0B4C" w:rsidRDefault="00FF0B4C" w:rsidP="00FF0B4C">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Число употребляющих наркотики людей по сравнению с показателями 2010 г. возросло на 22%. Прогноз на основе демографических изменений предполагает, что к 2030 г. число людей, употребляющих наркотики, во всем мире увеличится еще на 11% (по подсчетам экспертов, каждый пациент с наркоманией в течение своей жизни вовлекает в употребление наркотических средств от 5 до 17 человек).</w:t>
      </w:r>
    </w:p>
    <w:p w:rsidR="00FF0B4C" w:rsidRDefault="00FF0B4C" w:rsidP="00FF0B4C">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Таким образом, наркопотребление является большой проблемой, требующей пристального и неослабевающего внимания как государства, так и каждого из нас. Как напоминание о ее важности, в мире ежегодно 1 марта проводятся мероприятия в рамках Международного дня борьбы с наркоманией и незаконным оборотом наркотиков. </w:t>
      </w:r>
    </w:p>
    <w:p w:rsidR="00FF0B4C" w:rsidRDefault="00FF0B4C" w:rsidP="00FF0B4C">
      <w:pPr>
        <w:spacing w:after="0" w:line="240" w:lineRule="auto"/>
        <w:ind w:firstLine="708"/>
        <w:jc w:val="both"/>
        <w:rPr>
          <w:rFonts w:ascii="Times New Roman" w:eastAsia="Times New Roman" w:hAnsi="Times New Roman"/>
          <w:color w:val="FF0000"/>
          <w:sz w:val="28"/>
          <w:szCs w:val="28"/>
        </w:rPr>
      </w:pPr>
      <w:r>
        <w:rPr>
          <w:rFonts w:ascii="Times New Roman" w:eastAsia="Times New Roman" w:hAnsi="Times New Roman"/>
          <w:sz w:val="28"/>
          <w:szCs w:val="28"/>
        </w:rPr>
        <w:t xml:space="preserve">Сегодня наблюдается устойчивая тенденция омоложения лиц, вовлеченных в незаконный оборот наркотиков. По итогам 2021 года в целом в республике число несовершеннолетних, которые совершили преступления в этой сфере, имеет тенденцию к значительному росту. Большинство из них совершили преступления, связанные со сбытом наркотиков, в составе организованной преступной группы. В соответствии с частями 3 и 4 статьи 328 Уголовного кодекса. За это предусмотрено наказание в виде лишения свободы на срок от 6 до 20 лет. </w:t>
      </w:r>
      <w:r>
        <w:rPr>
          <w:rFonts w:ascii="Times New Roman" w:eastAsia="Times New Roman" w:hAnsi="Times New Roman"/>
          <w:color w:val="FF0000"/>
          <w:sz w:val="28"/>
          <w:szCs w:val="28"/>
        </w:rPr>
        <w:t xml:space="preserve">На территории Хотимского района несовершеннолетние лица, вовлеченные в наркопреступления, не задерживались. </w:t>
      </w:r>
    </w:p>
    <w:p w:rsidR="00FF0B4C" w:rsidRDefault="00FF0B4C" w:rsidP="00FF0B4C">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Уголовная ответственность за незаконный сбыт наркотиков наступает с 14 лет. К сожалению, несмотря на широкую информационную кампанию по профилактике незаконного оборота наркотиков и наркомании, новостные ленты продолжают пополнятся свежими примерами задержания сотрудниками милиции молодых людей от 14 до 18 лет за сбыт наркотиков, среди которых не только студенты высших и средних специальных учреждений образования, но и школьники.</w:t>
      </w:r>
    </w:p>
    <w:p w:rsidR="00FF0B4C" w:rsidRDefault="00FF0B4C" w:rsidP="00FF0B4C">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Молодые люди стали активнее реагировать на предложение легкого заработка, несмотря на понимание незаконности своих действий. Факты совершения преступлений молодыми людьми свидетельствует о не достаточной эффективности проводимой профилактической работы. Риски </w:t>
      </w:r>
      <w:r>
        <w:rPr>
          <w:rFonts w:ascii="Times New Roman" w:eastAsia="Times New Roman" w:hAnsi="Times New Roman"/>
          <w:sz w:val="28"/>
          <w:szCs w:val="28"/>
        </w:rPr>
        <w:lastRenderedPageBreak/>
        <w:t>увеличения количества обучающихся, вовлеченных в преступную деятельность в этой сфере, по-прежнему остаются высокими.</w:t>
      </w:r>
    </w:p>
    <w:p w:rsidR="00FF0B4C" w:rsidRDefault="00FF0B4C" w:rsidP="00FF0B4C">
      <w:pPr>
        <w:spacing w:after="0" w:line="240" w:lineRule="auto"/>
        <w:ind w:firstLine="708"/>
        <w:jc w:val="both"/>
        <w:rPr>
          <w:rFonts w:ascii="Times New Roman" w:eastAsia="Times New Roman" w:hAnsi="Times New Roman"/>
          <w:i/>
          <w:color w:val="FF0000"/>
          <w:sz w:val="28"/>
          <w:szCs w:val="28"/>
        </w:rPr>
      </w:pPr>
      <w:proofErr w:type="spellStart"/>
      <w:r>
        <w:rPr>
          <w:rFonts w:ascii="Times New Roman" w:eastAsia="Times New Roman" w:hAnsi="Times New Roman"/>
          <w:i/>
          <w:sz w:val="28"/>
          <w:szCs w:val="28"/>
        </w:rPr>
        <w:t>Справочно</w:t>
      </w:r>
      <w:proofErr w:type="spellEnd"/>
      <w:r>
        <w:rPr>
          <w:rFonts w:ascii="Times New Roman" w:eastAsia="Times New Roman" w:hAnsi="Times New Roman"/>
          <w:i/>
          <w:sz w:val="28"/>
          <w:szCs w:val="28"/>
        </w:rPr>
        <w:t xml:space="preserve">: в 2021 году на территории Могилевской области зарегистрировано 547 преступлений по линии наркоконтроля и противодействия торговле людьми, из них 401 – непосредственно связано с незаконным оборотом наркотиков. </w:t>
      </w:r>
      <w:r>
        <w:rPr>
          <w:rFonts w:ascii="Times New Roman" w:eastAsia="Times New Roman" w:hAnsi="Times New Roman"/>
          <w:i/>
          <w:color w:val="FF0000"/>
          <w:sz w:val="28"/>
          <w:szCs w:val="28"/>
        </w:rPr>
        <w:t xml:space="preserve">На территории Хотимского района за указанный период совершено 6 преступлений по линии наркоконтроля и противодействия торговле людьми, из них 3 по линии незаконного оборота наркотиков (2 преступления, предусмотренных ч. 1 ст. 328 УК Республики Беларусь (хранение “марихуаны” без цели сбыта) и 1 преступление, предусмотренное ч. 1 ст. 328-2 УК Республики Беларусь (повторное в течение года появление в общественном месте в состоянии, вызванное потреблением токсических веществ). </w:t>
      </w:r>
    </w:p>
    <w:p w:rsidR="00FF0B4C" w:rsidRDefault="00FF0B4C" w:rsidP="00FF0B4C">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За 2 месяца 2022 года в сфере незаконного оборота наркотиков выявлено 98 преступлений. При этом на 16% больше, чем в прошлом году выявлено фактов сбыта наркотических средств и психотропных веществ (51). В результате проведенных оперативно-розыскных мероприятий с начала года за сбыт наркотиков задержано 50 лиц. Вес изъятых из незаконного оборота наркотических средств и психотропных веществ составил 5,2 кг, из них 1,8 кг – это наркотические средства и 3,4 кг – особо опасные психотропные вещества.</w:t>
      </w:r>
    </w:p>
    <w:p w:rsidR="00FF0B4C" w:rsidRDefault="00FF0B4C" w:rsidP="00FF0B4C">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В настоящее время по 84 уголовным делам, связанным с незаконным оборотом наркотиков, установлены подозреваемые лица, из которых 2 несовершеннолетних учащиеся колледжа из г. Бобруйска.</w:t>
      </w:r>
    </w:p>
    <w:p w:rsidR="00FF0B4C" w:rsidRDefault="00FF0B4C" w:rsidP="00FF0B4C">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Основным ресурсом для распространения наркотиков остается интернет. В глобальной сети часто встречается заманчивая реклама о возможностях быстрого, легкого, а самое главное, немалого заработка. Как правило, поступают такие сообщения через социальные сети или путем веерной рассылки предложений о высокооплачиваемой работе в мессенджерах. После того, как человек заинтересовался работой, общение продолжается в </w:t>
      </w:r>
      <w:proofErr w:type="spellStart"/>
      <w:r>
        <w:rPr>
          <w:rFonts w:ascii="Times New Roman" w:eastAsia="Times New Roman" w:hAnsi="Times New Roman"/>
          <w:sz w:val="28"/>
          <w:szCs w:val="28"/>
        </w:rPr>
        <w:t>Telegram</w:t>
      </w:r>
      <w:proofErr w:type="spellEnd"/>
      <w:r>
        <w:rPr>
          <w:rFonts w:ascii="Times New Roman" w:eastAsia="Times New Roman" w:hAnsi="Times New Roman"/>
          <w:sz w:val="28"/>
          <w:szCs w:val="28"/>
        </w:rPr>
        <w:t xml:space="preserve"> или </w:t>
      </w:r>
      <w:proofErr w:type="spellStart"/>
      <w:r>
        <w:rPr>
          <w:rFonts w:ascii="Times New Roman" w:eastAsia="Times New Roman" w:hAnsi="Times New Roman"/>
          <w:sz w:val="28"/>
          <w:szCs w:val="28"/>
        </w:rPr>
        <w:t>VIPole</w:t>
      </w:r>
      <w:proofErr w:type="spellEnd"/>
      <w:r>
        <w:rPr>
          <w:rFonts w:ascii="Times New Roman" w:eastAsia="Times New Roman" w:hAnsi="Times New Roman"/>
          <w:sz w:val="28"/>
          <w:szCs w:val="28"/>
        </w:rPr>
        <w:t>. Организаторы интернет-магазинов и сайтов обещают колоссальные деньги и «карьерный рост», приводят аргументы, которые убеждают человека в отсутствии каких-либо рисков. И многие слепо верят в их обещания и по своей наивности вступают в опасную игру, желая получить легкие деньги, острые ощущения. Но это не игра, а особо тяжкое преступление, влекущее наказание.</w:t>
      </w:r>
    </w:p>
    <w:p w:rsidR="00FF0B4C" w:rsidRDefault="00FF0B4C" w:rsidP="00FF0B4C">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Мало кто из «минеров» успевает заработать. Наниматель постоянно откладывает выплату вознаграждения. Очередные партии наркотиков для раскладки по тайникам приходится приобретать за собственные средства. Все продолжается до того момента, пока к работнику в дверь не постучится милиция. Как правило, с первой попытки до задержания проходит около месяца.</w:t>
      </w:r>
    </w:p>
    <w:p w:rsidR="00FF0B4C" w:rsidRDefault="00FF0B4C" w:rsidP="00FF0B4C">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Наркобизнес сегодня безлик, жесток, беспринципен и беспощаден. Лица, попавшие в его сети через объявление в интернете, становятся </w:t>
      </w:r>
      <w:r>
        <w:rPr>
          <w:rFonts w:ascii="Times New Roman" w:eastAsia="Times New Roman" w:hAnsi="Times New Roman"/>
          <w:sz w:val="28"/>
          <w:szCs w:val="28"/>
        </w:rPr>
        <w:lastRenderedPageBreak/>
        <w:t>расходным материалом. Многие, кто встал на путь торговли наркотиками, в какой-то момент понимают, что сделали неправильный выбор, и хотят выйти из бизнеса. Только потом оказывается, что одного желания недостаточно. Вербовщики при приеме на работу требуют установочные данные, которые потом могут использовать в целях шантажа и угроз. Единственный выход – несмотря на это, отказаться от преступной деятельности. Только в этом случае можно избежать ответственности.</w:t>
      </w:r>
    </w:p>
    <w:p w:rsidR="00FF0B4C" w:rsidRDefault="00FF0B4C" w:rsidP="00FF0B4C">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Иногда интернет-магазин за вовлечение в сбыт наркотиков друга или знакомого обещает премию в размере от $200 до $1 тыс.</w:t>
      </w:r>
    </w:p>
    <w:p w:rsidR="00FF0B4C" w:rsidRDefault="00FF0B4C" w:rsidP="00FF0B4C">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К примеру, в ноябре 2021 года в Осиповичах сотрудниками наркоконтроля были задержаны учащийся профессионально-технического колледжа и девятиклассник средней школы, которые хранили с целью дальнейшего распространения 99 грамм особо опасного психотропного вещества. Оперативники установили, что подростки работали на интернет-магазин и должны были разложить наркотики по «закладкам». Так вот, за вовлечение ученика 9 класса в данную преступную деятельность, его старший «товарищ» получил от интернет-магазина в качестве бонуса 250 долларов США.</w:t>
      </w:r>
    </w:p>
    <w:p w:rsidR="00FF0B4C" w:rsidRDefault="00FF0B4C" w:rsidP="00FF0B4C">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Многие из родителей до сих пор не знают, что интернет и гаджеты не только способствуют развитию ребенка, но и несут серьезную угрозу его безопасности. Это не значит, что нам необходимо полностью оградить ребенка от интернета. Нужно находить время на общение со своими детьми, объяснять им, чем опасны наркотики, наблюдать за ними в социальных сетях. Лучшее решение проблемы – предотвращение. Не жалейте времени для своих детей.</w:t>
      </w:r>
    </w:p>
    <w:p w:rsidR="00FF0B4C" w:rsidRDefault="00FF0B4C" w:rsidP="00FF0B4C">
      <w:pPr>
        <w:spacing w:after="0" w:line="240" w:lineRule="auto"/>
        <w:ind w:firstLine="708"/>
        <w:jc w:val="both"/>
        <w:rPr>
          <w:rFonts w:ascii="Times New Roman" w:eastAsia="Times New Roman" w:hAnsi="Times New Roman"/>
          <w:b/>
          <w:sz w:val="28"/>
          <w:szCs w:val="28"/>
        </w:rPr>
      </w:pPr>
    </w:p>
    <w:p w:rsidR="00FF0B4C" w:rsidRDefault="00FF0B4C" w:rsidP="00FF0B4C">
      <w:pPr>
        <w:spacing w:after="0" w:line="240" w:lineRule="auto"/>
        <w:ind w:firstLine="708"/>
        <w:jc w:val="center"/>
        <w:rPr>
          <w:rFonts w:ascii="Times New Roman" w:eastAsia="Times New Roman" w:hAnsi="Times New Roman"/>
          <w:b/>
          <w:sz w:val="28"/>
          <w:szCs w:val="28"/>
        </w:rPr>
      </w:pPr>
      <w:r>
        <w:rPr>
          <w:rFonts w:ascii="Times New Roman" w:eastAsia="Times New Roman" w:hAnsi="Times New Roman"/>
          <w:b/>
          <w:sz w:val="28"/>
          <w:szCs w:val="28"/>
        </w:rPr>
        <w:t>Ответственность, предусмотренная в Республике Беларусь за употребление и незаконный оборот наркотических средств</w:t>
      </w:r>
    </w:p>
    <w:p w:rsidR="00FF0B4C" w:rsidRDefault="00FF0B4C" w:rsidP="00FF0B4C">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Уголовная ответственность в сфере незаконного оборота наркотиков прописана в ст.ст. 327–332 УК. За незаконный сбыт наркотиков, предусмотренный ст. 328 УК, ответственность наступает с 14 лет и допускает наказание в виде лишения свободы от 3 до 25 лет. </w:t>
      </w:r>
    </w:p>
    <w:p w:rsidR="00FF0B4C" w:rsidRDefault="00FF0B4C" w:rsidP="00FF0B4C">
      <w:pPr>
        <w:spacing w:after="0" w:line="240" w:lineRule="auto"/>
        <w:ind w:firstLine="708"/>
        <w:jc w:val="both"/>
        <w:rPr>
          <w:rFonts w:ascii="Times New Roman" w:eastAsia="Times New Roman" w:hAnsi="Times New Roman"/>
          <w:i/>
          <w:sz w:val="28"/>
          <w:szCs w:val="28"/>
        </w:rPr>
      </w:pPr>
      <w:proofErr w:type="spellStart"/>
      <w:r>
        <w:rPr>
          <w:rFonts w:ascii="Times New Roman" w:eastAsia="Times New Roman" w:hAnsi="Times New Roman"/>
          <w:i/>
          <w:sz w:val="28"/>
          <w:szCs w:val="28"/>
        </w:rPr>
        <w:t>Справочно</w:t>
      </w:r>
      <w:proofErr w:type="spellEnd"/>
      <w:r>
        <w:rPr>
          <w:rFonts w:ascii="Times New Roman" w:eastAsia="Times New Roman" w:hAnsi="Times New Roman"/>
          <w:i/>
          <w:sz w:val="28"/>
          <w:szCs w:val="28"/>
        </w:rPr>
        <w:t>.</w:t>
      </w:r>
    </w:p>
    <w:p w:rsidR="00FF0B4C" w:rsidRDefault="00FF0B4C" w:rsidP="00FF0B4C">
      <w:pPr>
        <w:spacing w:after="0" w:line="240" w:lineRule="auto"/>
        <w:ind w:firstLine="708"/>
        <w:jc w:val="both"/>
        <w:rPr>
          <w:rFonts w:ascii="Times New Roman" w:eastAsia="Times New Roman" w:hAnsi="Times New Roman"/>
          <w:i/>
          <w:sz w:val="28"/>
          <w:szCs w:val="28"/>
        </w:rPr>
      </w:pPr>
      <w:r>
        <w:rPr>
          <w:rFonts w:ascii="Times New Roman" w:eastAsia="Times New Roman" w:hAnsi="Times New Roman"/>
          <w:i/>
          <w:sz w:val="28"/>
          <w:szCs w:val="28"/>
        </w:rPr>
        <w:t>В соответствии с действующим законодательством, под незаконным сбытом наркотиков понимается как возмездная, так и безвозмездная их передача другим лицам, которая может быть осуществлена посредством продажи, дарения, обмена, уплаты долга, дачи взаймы и иным способом.</w:t>
      </w:r>
    </w:p>
    <w:p w:rsidR="00FF0B4C" w:rsidRDefault="00FF0B4C" w:rsidP="00FF0B4C">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Уголовная ответственность за незаконный оборот наркотических средств, психотропных веществ, их прекурсоров и аналогов, а также их потребление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 предусмотрена ст. 328 и 328² УК.</w:t>
      </w:r>
    </w:p>
    <w:p w:rsidR="00FF0B4C" w:rsidRDefault="00FF0B4C" w:rsidP="00FF0B4C">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lastRenderedPageBreak/>
        <w:t>Незаконные без цели сбыта изготовление, переработка, приобретение, хранение, перевозка или пересылка наркотических средств, психотропных веществ либо их прекурсоров или аналогов влекут наказание в виде ограничения свободы на срок до 5 лет или лишение свободы на срок от 2 до 5 лет (ч. 1 ст. 328 УК), с целью</w:t>
      </w:r>
    </w:p>
    <w:p w:rsidR="00FF0B4C" w:rsidRDefault="00FF0B4C" w:rsidP="00FF0B4C">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сбыта – лишение свободы от 3 до 20 лет со штрафом или без штрафа (ч. 2–4 ст. 328 УК).</w:t>
      </w:r>
    </w:p>
    <w:p w:rsidR="00FF0B4C" w:rsidRDefault="00FF0B4C" w:rsidP="00FF0B4C">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В случае сбыта наркотических средств, повлекшего по неосторожности смерть человека в результате их потребления, предусмотрено наказание в виде лишения свободы на срок от 12 до 25 лет со штрафом или без штрафа (ч. 5 ст. 328 УК).</w:t>
      </w:r>
    </w:p>
    <w:p w:rsidR="00FF0B4C" w:rsidRDefault="00FF0B4C" w:rsidP="00FF0B4C">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Законодательством Республики Беларусь также предусмотрена административная ответственность за ряд правонарушений в указанной сфере, таких как потребление без назначения врача-специалиста наркотиков в общественном месте, а равно отказ от прохождения в установленном порядке проверки (освидетельствования) на предмет определения состояния, вызванного их потреблением, появление в общественном месте в состоянии, вызванном потреблением указанных веществ и иные (ч.ч. 3–5 ст. 19.3 Кодекса Республики Беларусь об административных правонарушениях).</w:t>
      </w:r>
    </w:p>
    <w:p w:rsidR="00FF0B4C" w:rsidRDefault="00FF0B4C" w:rsidP="00FF0B4C">
      <w:pPr>
        <w:spacing w:after="0" w:line="240" w:lineRule="auto"/>
        <w:ind w:firstLine="708"/>
        <w:jc w:val="both"/>
        <w:rPr>
          <w:rFonts w:ascii="Times New Roman" w:eastAsia="Times New Roman" w:hAnsi="Times New Roman"/>
          <w:sz w:val="28"/>
          <w:szCs w:val="28"/>
        </w:rPr>
      </w:pPr>
    </w:p>
    <w:p w:rsidR="00FF0B4C" w:rsidRDefault="00FF0B4C" w:rsidP="00FF0B4C">
      <w:pPr>
        <w:spacing w:after="0" w:line="240" w:lineRule="auto"/>
        <w:ind w:firstLine="708"/>
        <w:jc w:val="center"/>
        <w:rPr>
          <w:rFonts w:ascii="Times New Roman" w:eastAsia="Times New Roman" w:hAnsi="Times New Roman"/>
          <w:b/>
          <w:sz w:val="28"/>
          <w:szCs w:val="28"/>
        </w:rPr>
      </w:pPr>
      <w:r>
        <w:rPr>
          <w:rFonts w:ascii="Times New Roman" w:eastAsia="Times New Roman" w:hAnsi="Times New Roman"/>
          <w:b/>
          <w:sz w:val="28"/>
          <w:szCs w:val="28"/>
        </w:rPr>
        <w:t>Что необходимо знать родителям?</w:t>
      </w:r>
    </w:p>
    <w:p w:rsidR="00FF0B4C" w:rsidRDefault="00FF0B4C" w:rsidP="00FF0B4C">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Родителям необходимо обращать внимание на приложения, браузеры и мессенджеры, установленные в телефоне ребенка. Не лишним будет проконтролировать баланс денежных средств на банковских карточках, которыми пользуются дети.</w:t>
      </w:r>
    </w:p>
    <w:p w:rsidR="00FF0B4C" w:rsidRDefault="00FF0B4C" w:rsidP="00FF0B4C">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Помните, что отношение детей к проблеме наркотиков в немалой степени зависит от ваших с ними взаимоотношений. Доброжелательность и поддержка семьи помогают воспитать в детях чувство собственного достоинства, уверенности в себе и способность отстоять свое мнение.</w:t>
      </w:r>
    </w:p>
    <w:p w:rsidR="00FF0B4C" w:rsidRDefault="00FF0B4C" w:rsidP="00FF0B4C">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Что должно вызывать тревогу:</w:t>
      </w:r>
    </w:p>
    <w:p w:rsidR="00FF0B4C" w:rsidRDefault="00FF0B4C" w:rsidP="00FF0B4C">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w:t>
      </w:r>
      <w:r>
        <w:rPr>
          <w:rFonts w:ascii="Times New Roman" w:eastAsia="Times New Roman" w:hAnsi="Times New Roman"/>
          <w:sz w:val="28"/>
          <w:szCs w:val="28"/>
        </w:rPr>
        <w:tab/>
        <w:t>у подростка появилось много денег;</w:t>
      </w:r>
    </w:p>
    <w:p w:rsidR="00FF0B4C" w:rsidRDefault="00FF0B4C" w:rsidP="00FF0B4C">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w:t>
      </w:r>
      <w:r>
        <w:rPr>
          <w:rFonts w:ascii="Times New Roman" w:eastAsia="Times New Roman" w:hAnsi="Times New Roman"/>
          <w:sz w:val="28"/>
          <w:szCs w:val="28"/>
        </w:rPr>
        <w:tab/>
        <w:t>покупает дорогие вещи;</w:t>
      </w:r>
    </w:p>
    <w:p w:rsidR="00FF0B4C" w:rsidRDefault="00FF0B4C" w:rsidP="00FF0B4C">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w:t>
      </w:r>
      <w:r>
        <w:rPr>
          <w:rFonts w:ascii="Times New Roman" w:eastAsia="Times New Roman" w:hAnsi="Times New Roman"/>
          <w:sz w:val="28"/>
          <w:szCs w:val="28"/>
        </w:rPr>
        <w:tab/>
        <w:t>использует электронные кошельки;</w:t>
      </w:r>
    </w:p>
    <w:p w:rsidR="00FF0B4C" w:rsidRDefault="00FF0B4C" w:rsidP="00FF0B4C">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w:t>
      </w:r>
      <w:r>
        <w:rPr>
          <w:rFonts w:ascii="Times New Roman" w:eastAsia="Times New Roman" w:hAnsi="Times New Roman"/>
          <w:sz w:val="28"/>
          <w:szCs w:val="28"/>
        </w:rPr>
        <w:tab/>
        <w:t>имеет карты на других владельцев;</w:t>
      </w:r>
    </w:p>
    <w:p w:rsidR="00FF0B4C" w:rsidRDefault="00FF0B4C" w:rsidP="00FF0B4C">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w:t>
      </w:r>
      <w:r>
        <w:rPr>
          <w:rFonts w:ascii="Times New Roman" w:eastAsia="Times New Roman" w:hAnsi="Times New Roman"/>
          <w:sz w:val="28"/>
          <w:szCs w:val="28"/>
        </w:rPr>
        <w:tab/>
        <w:t>попытки регистрации на крипто-обменных площадках;</w:t>
      </w:r>
    </w:p>
    <w:p w:rsidR="00FF0B4C" w:rsidRDefault="00FF0B4C" w:rsidP="00FF0B4C">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w:t>
      </w:r>
      <w:r>
        <w:rPr>
          <w:rFonts w:ascii="Times New Roman" w:eastAsia="Times New Roman" w:hAnsi="Times New Roman"/>
          <w:sz w:val="28"/>
          <w:szCs w:val="28"/>
        </w:rPr>
        <w:tab/>
        <w:t>часто уходит из дома;</w:t>
      </w:r>
    </w:p>
    <w:p w:rsidR="00FF0B4C" w:rsidRDefault="00FF0B4C" w:rsidP="00FF0B4C">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w:t>
      </w:r>
      <w:r>
        <w:rPr>
          <w:rFonts w:ascii="Times New Roman" w:eastAsia="Times New Roman" w:hAnsi="Times New Roman"/>
          <w:sz w:val="28"/>
          <w:szCs w:val="28"/>
        </w:rPr>
        <w:tab/>
        <w:t>наличие в телефоне фотографий местности;</w:t>
      </w:r>
    </w:p>
    <w:p w:rsidR="00FF0B4C" w:rsidRDefault="00FF0B4C" w:rsidP="00FF0B4C">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w:t>
      </w:r>
      <w:r>
        <w:rPr>
          <w:rFonts w:ascii="Times New Roman" w:eastAsia="Times New Roman" w:hAnsi="Times New Roman"/>
          <w:sz w:val="28"/>
          <w:szCs w:val="28"/>
        </w:rPr>
        <w:tab/>
        <w:t xml:space="preserve">использует </w:t>
      </w:r>
      <w:proofErr w:type="spellStart"/>
      <w:r>
        <w:rPr>
          <w:rFonts w:ascii="Times New Roman" w:eastAsia="Times New Roman" w:hAnsi="Times New Roman"/>
          <w:sz w:val="28"/>
          <w:szCs w:val="28"/>
        </w:rPr>
        <w:t>мессенджеры</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Vipole</w:t>
      </w:r>
      <w:proofErr w:type="spellEnd"/>
      <w:r>
        <w:rPr>
          <w:rFonts w:ascii="Times New Roman" w:eastAsia="Times New Roman" w:hAnsi="Times New Roman"/>
          <w:sz w:val="28"/>
          <w:szCs w:val="28"/>
        </w:rPr>
        <w:t>», «</w:t>
      </w:r>
      <w:proofErr w:type="spellStart"/>
      <w:r>
        <w:rPr>
          <w:rFonts w:ascii="Times New Roman" w:eastAsia="Times New Roman" w:hAnsi="Times New Roman"/>
          <w:sz w:val="28"/>
          <w:szCs w:val="28"/>
        </w:rPr>
        <w:t>Telegram</w:t>
      </w:r>
      <w:proofErr w:type="spellEnd"/>
      <w:r>
        <w:rPr>
          <w:rFonts w:ascii="Times New Roman" w:eastAsia="Times New Roman" w:hAnsi="Times New Roman"/>
          <w:sz w:val="28"/>
          <w:szCs w:val="28"/>
        </w:rPr>
        <w:t>»;</w:t>
      </w:r>
    </w:p>
    <w:p w:rsidR="00FF0B4C" w:rsidRDefault="00FF0B4C" w:rsidP="00FF0B4C">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w:t>
      </w:r>
      <w:r>
        <w:rPr>
          <w:rFonts w:ascii="Times New Roman" w:eastAsia="Times New Roman" w:hAnsi="Times New Roman"/>
          <w:sz w:val="28"/>
          <w:szCs w:val="28"/>
        </w:rPr>
        <w:tab/>
        <w:t>наличие в телефоне приложений, позволяющих определять GPS-координаты и накладывать их на фотографии (</w:t>
      </w:r>
      <w:proofErr w:type="spellStart"/>
      <w:r>
        <w:rPr>
          <w:rFonts w:ascii="Times New Roman" w:eastAsia="Times New Roman" w:hAnsi="Times New Roman"/>
          <w:sz w:val="28"/>
          <w:szCs w:val="28"/>
        </w:rPr>
        <w:t>NoteCam</w:t>
      </w:r>
      <w:proofErr w:type="spellEnd"/>
      <w:r>
        <w:rPr>
          <w:rFonts w:ascii="Times New Roman" w:eastAsia="Times New Roman" w:hAnsi="Times New Roman"/>
          <w:sz w:val="28"/>
          <w:szCs w:val="28"/>
        </w:rPr>
        <w:t xml:space="preserve"> или его аналоги);</w:t>
      </w:r>
    </w:p>
    <w:p w:rsidR="00FF0B4C" w:rsidRDefault="00FF0B4C" w:rsidP="00FF0B4C">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w:t>
      </w:r>
      <w:r>
        <w:rPr>
          <w:rFonts w:ascii="Times New Roman" w:eastAsia="Times New Roman" w:hAnsi="Times New Roman"/>
          <w:sz w:val="28"/>
          <w:szCs w:val="28"/>
        </w:rPr>
        <w:tab/>
        <w:t xml:space="preserve">при разговоре использует следующие слова: скорость, </w:t>
      </w:r>
      <w:proofErr w:type="spellStart"/>
      <w:r>
        <w:rPr>
          <w:rFonts w:ascii="Times New Roman" w:eastAsia="Times New Roman" w:hAnsi="Times New Roman"/>
          <w:sz w:val="28"/>
          <w:szCs w:val="28"/>
        </w:rPr>
        <w:t>гарик</w:t>
      </w:r>
      <w:proofErr w:type="spellEnd"/>
      <w:r>
        <w:rPr>
          <w:rFonts w:ascii="Times New Roman" w:eastAsia="Times New Roman" w:hAnsi="Times New Roman"/>
          <w:sz w:val="28"/>
          <w:szCs w:val="28"/>
        </w:rPr>
        <w:t xml:space="preserve">, кристалл, </w:t>
      </w:r>
      <w:proofErr w:type="spellStart"/>
      <w:r>
        <w:rPr>
          <w:rFonts w:ascii="Times New Roman" w:eastAsia="Times New Roman" w:hAnsi="Times New Roman"/>
          <w:sz w:val="28"/>
          <w:szCs w:val="28"/>
        </w:rPr>
        <w:t>меф</w:t>
      </w:r>
      <w:proofErr w:type="spellEnd"/>
      <w:r>
        <w:rPr>
          <w:rFonts w:ascii="Times New Roman" w:eastAsia="Times New Roman" w:hAnsi="Times New Roman"/>
          <w:sz w:val="28"/>
          <w:szCs w:val="28"/>
        </w:rPr>
        <w:t>, соль, марафон, приход, кумар и др.;</w:t>
      </w:r>
    </w:p>
    <w:p w:rsidR="00FF0B4C" w:rsidRDefault="00FF0B4C" w:rsidP="00FF0B4C">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w:t>
      </w:r>
      <w:r>
        <w:rPr>
          <w:rFonts w:ascii="Times New Roman" w:eastAsia="Times New Roman" w:hAnsi="Times New Roman"/>
          <w:sz w:val="28"/>
          <w:szCs w:val="28"/>
        </w:rPr>
        <w:tab/>
        <w:t>использование приложений, основная цель которых — скрыть истинное местонахождение пользователя в сети;</w:t>
      </w:r>
    </w:p>
    <w:p w:rsidR="00FF0B4C" w:rsidRDefault="00FF0B4C" w:rsidP="00FF0B4C">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lastRenderedPageBreak/>
        <w:t>-</w:t>
      </w:r>
      <w:r>
        <w:rPr>
          <w:rFonts w:ascii="Times New Roman" w:eastAsia="Times New Roman" w:hAnsi="Times New Roman"/>
          <w:sz w:val="28"/>
          <w:szCs w:val="28"/>
        </w:rPr>
        <w:tab/>
        <w:t>наличие электронных весов, пакетиков для упаковки, респиратора.</w:t>
      </w:r>
    </w:p>
    <w:p w:rsidR="00FF0B4C" w:rsidRDefault="00FF0B4C" w:rsidP="00FF0B4C">
      <w:pPr>
        <w:spacing w:after="0" w:line="240" w:lineRule="auto"/>
        <w:jc w:val="both"/>
        <w:rPr>
          <w:rFonts w:ascii="Times New Roman" w:eastAsia="Times New Roman" w:hAnsi="Times New Roman"/>
          <w:sz w:val="28"/>
          <w:szCs w:val="28"/>
        </w:rPr>
      </w:pPr>
    </w:p>
    <w:p w:rsidR="00FF0B4C" w:rsidRDefault="00FF0B4C" w:rsidP="00FF0B4C">
      <w:pPr>
        <w:spacing w:after="0" w:line="240" w:lineRule="auto"/>
        <w:ind w:firstLine="708"/>
        <w:jc w:val="center"/>
        <w:rPr>
          <w:rFonts w:ascii="Times New Roman" w:eastAsia="Times New Roman" w:hAnsi="Times New Roman"/>
          <w:b/>
          <w:sz w:val="28"/>
          <w:szCs w:val="28"/>
        </w:rPr>
      </w:pPr>
      <w:r>
        <w:rPr>
          <w:rFonts w:ascii="Times New Roman" w:eastAsia="Times New Roman" w:hAnsi="Times New Roman"/>
          <w:b/>
          <w:sz w:val="28"/>
          <w:szCs w:val="28"/>
        </w:rPr>
        <w:t>Последствия употребления наркотиков</w:t>
      </w:r>
    </w:p>
    <w:p w:rsidR="00FF0B4C" w:rsidRDefault="00FF0B4C" w:rsidP="00FF0B4C">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Одним из важных показателей тяжести последствий употребления наркотиков является преждевременная смертность. Наиболее частые причины смерти наркоманов, это несчастные случаи, самоубийства, передозировки, насилие, травмы, хронические отравления организма, СПИД, криминальный образ жизни.</w:t>
      </w:r>
    </w:p>
    <w:p w:rsidR="00FF0B4C" w:rsidRDefault="00FF0B4C" w:rsidP="00FF0B4C">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Риск преждевременной смерти у мужчин увеличивается в 5 раз, для женщин – в 11 раз, причем смертность наступает в основном в молодом возрасте (средний возраст умерших – 36 лет).</w:t>
      </w:r>
    </w:p>
    <w:p w:rsidR="00FF0B4C" w:rsidRDefault="00FF0B4C" w:rsidP="00FF0B4C">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Помимо смертельных и несчастных случаев в остром психотическом состоянии, здесь следует назвать самоубийства, как результат депрессии, дисфории (форма болезненно-пониженного настроения, характеризующаяся мрачной раздражительностью, чувством неприязни к окружающим). Некоторые исследователи оценивают наркоманию как «растянутое» самоубийство. </w:t>
      </w:r>
    </w:p>
    <w:p w:rsidR="00FF0B4C" w:rsidRDefault="00FF0B4C" w:rsidP="00FF0B4C">
      <w:pPr>
        <w:spacing w:after="0" w:line="240" w:lineRule="auto"/>
        <w:ind w:firstLine="708"/>
        <w:jc w:val="both"/>
        <w:rPr>
          <w:rFonts w:ascii="Times New Roman" w:eastAsia="Times New Roman" w:hAnsi="Times New Roman"/>
          <w:i/>
          <w:sz w:val="28"/>
          <w:szCs w:val="28"/>
        </w:rPr>
      </w:pPr>
      <w:proofErr w:type="spellStart"/>
      <w:r>
        <w:rPr>
          <w:rFonts w:ascii="Times New Roman" w:eastAsia="Times New Roman" w:hAnsi="Times New Roman"/>
          <w:i/>
          <w:sz w:val="28"/>
          <w:szCs w:val="28"/>
        </w:rPr>
        <w:t>Справочно</w:t>
      </w:r>
      <w:proofErr w:type="spellEnd"/>
      <w:r>
        <w:rPr>
          <w:rFonts w:ascii="Times New Roman" w:eastAsia="Times New Roman" w:hAnsi="Times New Roman"/>
          <w:i/>
          <w:sz w:val="28"/>
          <w:szCs w:val="28"/>
        </w:rPr>
        <w:t>.</w:t>
      </w:r>
    </w:p>
    <w:p w:rsidR="00FF0B4C" w:rsidRDefault="00FF0B4C" w:rsidP="00FF0B4C">
      <w:pPr>
        <w:spacing w:after="0" w:line="240" w:lineRule="auto"/>
        <w:ind w:firstLine="708"/>
        <w:jc w:val="both"/>
        <w:rPr>
          <w:rFonts w:ascii="Times New Roman" w:eastAsia="Times New Roman" w:hAnsi="Times New Roman"/>
          <w:i/>
          <w:sz w:val="28"/>
          <w:szCs w:val="28"/>
        </w:rPr>
      </w:pPr>
      <w:r>
        <w:rPr>
          <w:rFonts w:ascii="Times New Roman" w:eastAsia="Times New Roman" w:hAnsi="Times New Roman"/>
          <w:i/>
          <w:sz w:val="28"/>
          <w:szCs w:val="28"/>
        </w:rPr>
        <w:t>Риск самоубийства возрастает при алкоголизме в 200 раз, при наркомании – в 350 раз. Общая летальность при алкоголизме возрастает в 2–10 раз, при наркомании – в 30 раз.</w:t>
      </w:r>
    </w:p>
    <w:p w:rsidR="00FF0B4C" w:rsidRDefault="00FF0B4C" w:rsidP="00FF0B4C">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Страшная история случилась в июле текущего года в г. Минске. Трое десятиклассников, желая получить острые ощущения, приобрели метадон. Благо у одного из них здравый смысл возобладал над глупостью, и он отказался от «дегустации». Двое других не сдержались и вдохнули порошок. Спустя пару минут они уже не могли стоять на ногах. Трезвый приятель довел одного из них до дома и уложил в кровать, а второго усадил на скамейку у подъезда его дома.</w:t>
      </w:r>
    </w:p>
    <w:p w:rsidR="00FF0B4C" w:rsidRDefault="00FF0B4C" w:rsidP="00FF0B4C">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Родители первого забили тревогу только утром, когда не смогли разбудить сына, вызвали скорую. Весть о госпитализации быстро долетела до приятеля, который отводил его домой, и он стал интересоваться судьбой второго друга. Как бы это не шокировало, но нашел он его лежащим у той же скамейки. Ни прохожим, ни родителям все это время не было никакого дела до молодого парня. </w:t>
      </w:r>
    </w:p>
    <w:p w:rsidR="00FF0B4C" w:rsidRDefault="00FF0B4C" w:rsidP="00FF0B4C">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Оба молодых человека длительное время находились в реанимации. К сожалению, несмотря на все усилия врачей, одного из парней спасти не удалось.</w:t>
      </w:r>
    </w:p>
    <w:p w:rsidR="00FF0B4C" w:rsidRDefault="00FF0B4C" w:rsidP="00FF0B4C">
      <w:pPr>
        <w:spacing w:after="0" w:line="240" w:lineRule="auto"/>
        <w:ind w:firstLine="708"/>
        <w:jc w:val="both"/>
        <w:rPr>
          <w:rFonts w:ascii="Times New Roman" w:eastAsia="Times New Roman" w:hAnsi="Times New Roman"/>
          <w:sz w:val="28"/>
          <w:szCs w:val="28"/>
        </w:rPr>
      </w:pPr>
    </w:p>
    <w:p w:rsidR="00FF0B4C" w:rsidRDefault="00FF0B4C" w:rsidP="00FF0B4C">
      <w:pPr>
        <w:spacing w:after="0" w:line="240" w:lineRule="auto"/>
        <w:ind w:firstLine="708"/>
        <w:jc w:val="center"/>
        <w:rPr>
          <w:rFonts w:ascii="Times New Roman" w:eastAsia="Times New Roman" w:hAnsi="Times New Roman"/>
          <w:b/>
          <w:sz w:val="28"/>
          <w:szCs w:val="28"/>
        </w:rPr>
      </w:pPr>
      <w:r>
        <w:rPr>
          <w:rFonts w:ascii="Times New Roman" w:eastAsia="Times New Roman" w:hAnsi="Times New Roman"/>
          <w:b/>
          <w:sz w:val="28"/>
          <w:szCs w:val="28"/>
        </w:rPr>
        <w:t>Внешние признаки наркопотребления независимо от вида наркотика</w:t>
      </w:r>
    </w:p>
    <w:p w:rsidR="00FF0B4C" w:rsidRDefault="00FF0B4C" w:rsidP="00FF0B4C">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Обязательно следует учитывать, что приведенные признаки даже в совокупности могут быть не связаны с потреблением наркотиков. Их </w:t>
      </w:r>
      <w:r>
        <w:rPr>
          <w:rFonts w:ascii="Times New Roman" w:eastAsia="Times New Roman" w:hAnsi="Times New Roman"/>
          <w:sz w:val="28"/>
          <w:szCs w:val="28"/>
        </w:rPr>
        <w:lastRenderedPageBreak/>
        <w:t>необходимо оценивать в контексте конкретной ситуации и конкретной личности.</w:t>
      </w:r>
    </w:p>
    <w:p w:rsidR="00FF0B4C" w:rsidRDefault="00FF0B4C" w:rsidP="00FF0B4C">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Внешний вид и поведение правонарушителя не соответствуют окружающей обстановке, в той или иной мере напоминают состояние алкогольного опьянения, но при отсутствии запаха алкоголя изо рта или при слабом запахе, не соответствующем состоянию.</w:t>
      </w:r>
    </w:p>
    <w:p w:rsidR="00FF0B4C" w:rsidRDefault="00FF0B4C" w:rsidP="00FF0B4C">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Глаза: не реагирующие на свет; покрасневшие; неестественный блеск; сильное сужение или расширение зрачков; непроизвольные движения глаз или век.</w:t>
      </w:r>
    </w:p>
    <w:p w:rsidR="00FF0B4C" w:rsidRDefault="00FF0B4C" w:rsidP="00FF0B4C">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Изменение кожных покровов: бледность лица и всей кожи или чрезмерное покраснение лица и верхней части туловища; наличие гнойничков на коже.</w:t>
      </w:r>
    </w:p>
    <w:p w:rsidR="00FF0B4C" w:rsidRDefault="00FF0B4C" w:rsidP="00FF0B4C">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Изменение речи, которая становится несвойственной данному человеку: ускорена, подчеркнуто выразительна, непоследовательна, с перескакиванием с темы на тему или же замедлена, невнятна и нечетка («каша во рту»), осиплость голоса; используется жаргон наркоманов.</w:t>
      </w:r>
    </w:p>
    <w:p w:rsidR="00FF0B4C" w:rsidRDefault="00FF0B4C" w:rsidP="00FF0B4C">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Изменения во внешности: ношение рубашек с длинным рукавом в жаркую погоду с целью скрыть следы от инъекций на руках; ношение темных очков, чтобы скрыть расширенные или суженные зрачки.</w:t>
      </w:r>
    </w:p>
    <w:p w:rsidR="00FF0B4C" w:rsidRDefault="00FF0B4C" w:rsidP="00FF0B4C">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Изменение настроения: явно несоответствующие конкретной ситуации апатия (безразличие), подавленность, сонливость, благодушие или беспричинное веселье, смешливость, потребность много говорить, которые могут перейти в раздражительность, озлобленность, агрессивность, резкие немотивированные перепады настроения из одной крайности в другую.</w:t>
      </w:r>
    </w:p>
    <w:p w:rsidR="00FF0B4C" w:rsidRDefault="00FF0B4C" w:rsidP="00FF0B4C">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Изменение двигательной активности: повышенная жестикуляция, избыточность движений, неусидчивость или обездвиженность, вялость, расслабленность, стремление к покою (независимо от ситуации).</w:t>
      </w:r>
    </w:p>
    <w:p w:rsidR="00FF0B4C" w:rsidRDefault="00FF0B4C" w:rsidP="00FF0B4C">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Нарушение координации движений: нарушение четкости и последовательности действий, пошатывание и неустойчивость при ходьбе, покачивание туловища даже в положении сидя (особенно явное при закрытых глазах), нарушение почерка; сложности в выполнении заданий, требующих концентрации внимания или координации движений.</w:t>
      </w:r>
    </w:p>
    <w:p w:rsidR="00FF0B4C" w:rsidRDefault="00FF0B4C" w:rsidP="00FF0B4C">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Изменение жидкостного обмена: повышенные потливость, слюноотделение или, наоборот, сухость во рту, сухость губ.</w:t>
      </w:r>
    </w:p>
    <w:p w:rsidR="00FF0B4C" w:rsidRDefault="00FF0B4C" w:rsidP="00FF0B4C">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Нехарактерные запахи изо рта, от волос и одежды (запах лекарств и других химических веществ, сладковатый запах, похожий на благовония, тмин, мяту, запах клея, растворителя).</w:t>
      </w:r>
    </w:p>
    <w:p w:rsidR="00FF0B4C" w:rsidRDefault="00FF0B4C" w:rsidP="00FF0B4C">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Необходимо обращать внимание и на наличие в телефоне специальных программ для переписки, таких как </w:t>
      </w:r>
      <w:proofErr w:type="spellStart"/>
      <w:r>
        <w:rPr>
          <w:rFonts w:ascii="Times New Roman" w:eastAsia="Times New Roman" w:hAnsi="Times New Roman"/>
          <w:sz w:val="28"/>
          <w:szCs w:val="28"/>
        </w:rPr>
        <w:t>Vipole</w:t>
      </w:r>
      <w:proofErr w:type="spellEnd"/>
      <w:r>
        <w:rPr>
          <w:rFonts w:ascii="Times New Roman" w:eastAsia="Times New Roman" w:hAnsi="Times New Roman"/>
          <w:sz w:val="28"/>
          <w:szCs w:val="28"/>
        </w:rPr>
        <w:t>, а также изучать саму переписку, в том числе имеющиеся фотографии и скриншоты с географическими координатами.</w:t>
      </w:r>
    </w:p>
    <w:p w:rsidR="00FF0B4C" w:rsidRDefault="00FF0B4C" w:rsidP="00FF0B4C">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Есть только один способ преодолеть эту опасность — воспитать у ребенка готовность в любой момент благоразумно сказать «Нет!» любому эксперименту с наркотиком.</w:t>
      </w:r>
    </w:p>
    <w:p w:rsidR="00FF0B4C" w:rsidRDefault="00FF0B4C" w:rsidP="00FF0B4C">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lastRenderedPageBreak/>
        <w:t>Если вы все же заподозрили ребенка в употреблении наркотика, поговорите с ним, не ругайте. Скажите ему прямо о вашем беспокойстве и его причинах. Твердо заявите ему, что вы против употребления наркотиков и намерены вмешаться в ситуацию.</w:t>
      </w:r>
    </w:p>
    <w:p w:rsidR="00FF0B4C" w:rsidRDefault="00FF0B4C" w:rsidP="00FF0B4C">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Если вы не встречаете понимания или сталкиваетесь с негативной реакцией, необходимо прибегнуть к помощи специалиста — нарколога или общественных организаций, занимающихся реабилитаций наркозависимых лиц.</w:t>
      </w:r>
    </w:p>
    <w:p w:rsidR="00FF0B4C" w:rsidRDefault="00FF0B4C" w:rsidP="00FF0B4C">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Не откладывайте решительных действий. Если имеются явные признаки потребления наркотиков ребенком, обращайтесь за профессиональной помощью.</w:t>
      </w:r>
    </w:p>
    <w:p w:rsidR="00FF0B4C" w:rsidRDefault="00FF0B4C" w:rsidP="00FF0B4C">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С 2019 года МВД Республики Беларусь во взаимодействии с общественными организациями введен в работу информационный ресурс POMOGUT.BY. Его основная цель – профилактика наркомании и практическая помощь наркозависимым лицам в режиме </w:t>
      </w:r>
      <w:proofErr w:type="spellStart"/>
      <w:r>
        <w:rPr>
          <w:rFonts w:ascii="Times New Roman" w:eastAsia="Times New Roman" w:hAnsi="Times New Roman"/>
          <w:sz w:val="28"/>
          <w:szCs w:val="28"/>
        </w:rPr>
        <w:t>online</w:t>
      </w:r>
      <w:proofErr w:type="spellEnd"/>
      <w:r>
        <w:rPr>
          <w:rFonts w:ascii="Times New Roman" w:eastAsia="Times New Roman" w:hAnsi="Times New Roman"/>
          <w:sz w:val="28"/>
          <w:szCs w:val="28"/>
        </w:rPr>
        <w:t xml:space="preserve">. На указанном интернет-портале содержится актуальная информационно-справочная информация для родителей о тактике и методике выявления несовершеннолетних, склонных к потреблению наркотиков, наступающей ответственности за их незаконный оборот, перечень специальных организаций, которые оказывают услуги зависимым, </w:t>
      </w:r>
      <w:proofErr w:type="spellStart"/>
      <w:r>
        <w:rPr>
          <w:rFonts w:ascii="Times New Roman" w:eastAsia="Times New Roman" w:hAnsi="Times New Roman"/>
          <w:sz w:val="28"/>
          <w:szCs w:val="28"/>
        </w:rPr>
        <w:t>созависимым</w:t>
      </w:r>
      <w:proofErr w:type="spellEnd"/>
      <w:r>
        <w:rPr>
          <w:rFonts w:ascii="Times New Roman" w:eastAsia="Times New Roman" w:hAnsi="Times New Roman"/>
          <w:sz w:val="28"/>
          <w:szCs w:val="28"/>
        </w:rPr>
        <w:t xml:space="preserve"> и тем, кто находится в стадии ремиссии. Кроме того, в круглосуточном режиме работает онлайн-консультант.</w:t>
      </w:r>
    </w:p>
    <w:p w:rsidR="00FF0B4C" w:rsidRDefault="00FF0B4C" w:rsidP="00FF0B4C">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Если Вы увидели, как кто-то фотографирует заборы, участки местности (камни, плиты, металлические конструкции), увидели, как кто-то что-либо кладет в потайные места, – незамедлительно сообщайте о данных фактах в ОВД всеми доступными способами.</w:t>
      </w:r>
    </w:p>
    <w:p w:rsidR="00FF0B4C" w:rsidRDefault="00FF0B4C" w:rsidP="00FF0B4C">
      <w:pPr>
        <w:spacing w:after="0" w:line="240" w:lineRule="auto"/>
        <w:jc w:val="both"/>
        <w:rPr>
          <w:rFonts w:ascii="Times New Roman" w:eastAsia="Times New Roman" w:hAnsi="Times New Roman"/>
          <w:sz w:val="28"/>
          <w:szCs w:val="28"/>
        </w:rPr>
      </w:pPr>
    </w:p>
    <w:p w:rsidR="00FF0B4C" w:rsidRDefault="00FF0B4C" w:rsidP="00FF0B4C">
      <w:pPr>
        <w:spacing w:after="0" w:line="240" w:lineRule="auto"/>
        <w:ind w:firstLine="708"/>
        <w:jc w:val="center"/>
        <w:rPr>
          <w:rFonts w:ascii="Times New Roman" w:eastAsia="Times New Roman" w:hAnsi="Times New Roman"/>
          <w:b/>
          <w:sz w:val="28"/>
          <w:szCs w:val="28"/>
        </w:rPr>
      </w:pPr>
      <w:r>
        <w:rPr>
          <w:rFonts w:ascii="Times New Roman" w:eastAsia="Times New Roman" w:hAnsi="Times New Roman"/>
          <w:b/>
          <w:sz w:val="28"/>
          <w:szCs w:val="28"/>
        </w:rPr>
        <w:t>Экспресс-тест для выявления психоактивных веществ. Как тайное сделать явным?</w:t>
      </w:r>
    </w:p>
    <w:p w:rsidR="00FF0B4C" w:rsidRDefault="00FF0B4C" w:rsidP="00FF0B4C">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Экспресс-тесты на применение человеком психоактивных веществ имеются в аптечной сети в свободной реализации и отпускаются без рецепта врача. </w:t>
      </w:r>
    </w:p>
    <w:p w:rsidR="00FF0B4C" w:rsidRDefault="00FF0B4C" w:rsidP="00FF0B4C">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Такой тест проводится с целью подтверждения или опровержения употребления человеком наркотиков в течение последних нескольких дней. В аптеках имеются как </w:t>
      </w:r>
      <w:proofErr w:type="spellStart"/>
      <w:r>
        <w:rPr>
          <w:rFonts w:ascii="Times New Roman" w:eastAsia="Times New Roman" w:hAnsi="Times New Roman"/>
          <w:sz w:val="28"/>
          <w:szCs w:val="28"/>
        </w:rPr>
        <w:t>монотесты</w:t>
      </w:r>
      <w:proofErr w:type="spellEnd"/>
      <w:r>
        <w:rPr>
          <w:rFonts w:ascii="Times New Roman" w:eastAsia="Times New Roman" w:hAnsi="Times New Roman"/>
          <w:sz w:val="28"/>
          <w:szCs w:val="28"/>
        </w:rPr>
        <w:t xml:space="preserve"> для проведения экспресс-анализа на конкретный препарат (амфетамин, марихуану и т.д.), так и </w:t>
      </w:r>
      <w:proofErr w:type="spellStart"/>
      <w:r>
        <w:rPr>
          <w:rFonts w:ascii="Times New Roman" w:eastAsia="Times New Roman" w:hAnsi="Times New Roman"/>
          <w:sz w:val="28"/>
          <w:szCs w:val="28"/>
        </w:rPr>
        <w:t>мультитесты</w:t>
      </w:r>
      <w:proofErr w:type="spellEnd"/>
      <w:r>
        <w:rPr>
          <w:rFonts w:ascii="Times New Roman" w:eastAsia="Times New Roman" w:hAnsi="Times New Roman"/>
          <w:sz w:val="28"/>
          <w:szCs w:val="28"/>
        </w:rPr>
        <w:t>, позволяющие установить факт применения нескольких наркотических веществ. Стоимость различна и зависит от количества определяемых наркотиков. Популярность этого типа тестов объясняется низкой стоимостью, простотой использования, высокой достоверностью и скоростью получения результата.</w:t>
      </w:r>
    </w:p>
    <w:p w:rsidR="00FF0B4C" w:rsidRDefault="00FF0B4C" w:rsidP="00FF0B4C">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Так, к примеру, тесты выглядят как бумажная полоска, на которой располагается слой вроде промокашки, пропитанный различными составами белкового и химического происхождения. Для тестирования достаточно </w:t>
      </w:r>
      <w:r>
        <w:rPr>
          <w:rFonts w:ascii="Times New Roman" w:eastAsia="Times New Roman" w:hAnsi="Times New Roman"/>
          <w:sz w:val="28"/>
          <w:szCs w:val="28"/>
        </w:rPr>
        <w:lastRenderedPageBreak/>
        <w:t>собрать биологический образец и погрузить тест на наркотики в емкость до определенной отметки, затем положить тест на горизонтальную поверхность и через 3-5 минут оценить результат.</w:t>
      </w:r>
    </w:p>
    <w:p w:rsidR="00FF0B4C" w:rsidRDefault="00FF0B4C" w:rsidP="00FF0B4C">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В каждом тесте есть тестовая и контрольная зоны, где в случае отрицательного результата появляются две красные или розовые линии: тестовая и контрольная (наркотика нет). Если человек употреблял наркотики тестовая линия становится невидимой, появляется только одна красная или розовая контрольная линия (наркотик есть). По такому же принципу действуют и тест-полоски на определение психотропных веществ в организме. </w:t>
      </w:r>
    </w:p>
    <w:p w:rsidR="00FF0B4C" w:rsidRDefault="00FF0B4C" w:rsidP="00FF0B4C">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Следует помнить, что метаболиты наркотических средств выводятся естественным путем на протяжении определенного времени после их приема. Например, кокаин и экстази – 2 суток, амфетамин и метамфетамин – 2-3 суток, а такой распространенный наркотик как марихуана – от 3 до 28 дней, в зависимости от количества употребленного вещества. Поэтому с помощью высокочувствительного теста можно выявить не просто состояние наркотического опьянения, а сам факт приема наркотика</w:t>
      </w:r>
    </w:p>
    <w:p w:rsidR="00FF0B4C" w:rsidRDefault="00FF0B4C" w:rsidP="00FF0B4C">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b/>
          <w:sz w:val="28"/>
          <w:szCs w:val="28"/>
        </w:rPr>
        <w:t>Важно:</w:t>
      </w:r>
      <w:r>
        <w:rPr>
          <w:rFonts w:ascii="Times New Roman" w:eastAsia="Times New Roman" w:hAnsi="Times New Roman"/>
          <w:sz w:val="28"/>
          <w:szCs w:val="28"/>
        </w:rPr>
        <w:t xml:space="preserve"> чем раньше будет выявлен факт употребления любого наркотического средства или психотропного вещества, тем больше шансов спасти человека. Экспресс-тест – важный инструмент в борьбе с наркоманией. Сделав первый шаг – человек осуществляет огромный рывок к избавлению от наркотической зависимости! Защитите себя и своих близких от влияния наркотиков.</w:t>
      </w:r>
    </w:p>
    <w:p w:rsidR="00FF0B4C" w:rsidRDefault="00FF0B4C" w:rsidP="00FF0B4C">
      <w:pPr>
        <w:spacing w:after="0" w:line="240" w:lineRule="auto"/>
        <w:ind w:firstLine="708"/>
        <w:jc w:val="both"/>
        <w:rPr>
          <w:rFonts w:ascii="Times New Roman" w:eastAsia="Times New Roman" w:hAnsi="Times New Roman"/>
          <w:sz w:val="28"/>
          <w:szCs w:val="28"/>
        </w:rPr>
      </w:pPr>
    </w:p>
    <w:p w:rsidR="00FF0B4C" w:rsidRDefault="00FF0B4C" w:rsidP="00FF0B4C">
      <w:pPr>
        <w:spacing w:after="0" w:line="240" w:lineRule="auto"/>
        <w:ind w:firstLine="708"/>
        <w:jc w:val="center"/>
        <w:rPr>
          <w:rFonts w:ascii="Times New Roman" w:eastAsia="Times New Roman" w:hAnsi="Times New Roman"/>
          <w:sz w:val="28"/>
          <w:szCs w:val="28"/>
        </w:rPr>
      </w:pPr>
      <w:r>
        <w:rPr>
          <w:rFonts w:ascii="Times New Roman" w:eastAsia="Times New Roman" w:hAnsi="Times New Roman"/>
          <w:sz w:val="28"/>
          <w:szCs w:val="28"/>
        </w:rPr>
        <w:t>***</w:t>
      </w:r>
    </w:p>
    <w:p w:rsidR="00FF0B4C" w:rsidRDefault="00FF0B4C" w:rsidP="00FF0B4C">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Наркомания и незаконный оборот наркотиков становится угрозой социальной, политической, демографической, экономической, внутренней безопасности любого современного государства. </w:t>
      </w:r>
    </w:p>
    <w:p w:rsidR="00FF0B4C" w:rsidRDefault="00FF0B4C" w:rsidP="00FF0B4C">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В нашей стране вопросам противодействия незаконному обороту наркотиков, профилактики их потребления уделяется особое внимание всеми заинтересованными государственными органами и организациями. Однако, как показывает практика, для более эффективного противодействия наркомании и наркоторговли, необходимо участие всего общества. </w:t>
      </w:r>
    </w:p>
    <w:p w:rsidR="00FF0B4C" w:rsidRDefault="00FF0B4C" w:rsidP="00FF0B4C">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Как отметил Президент Республики Беларусь А.Г.Лукашенко на совещании по вопросам противодействия распространению наркотиков и профилактики наркомании в октябре 2019 г., «самый эффективный барьер на пути распространения наркотиков – это их тотальное непринятие обществом. Не будет спроса, не будет и предложений. Нам этого нужно добиваться».</w:t>
      </w:r>
    </w:p>
    <w:p w:rsidR="00FF0B4C" w:rsidRDefault="00FF0B4C" w:rsidP="00FF0B4C">
      <w:pPr>
        <w:spacing w:after="0" w:line="240" w:lineRule="auto"/>
        <w:ind w:firstLine="708"/>
        <w:jc w:val="both"/>
        <w:rPr>
          <w:rFonts w:ascii="Times New Roman" w:eastAsia="Times New Roman" w:hAnsi="Times New Roman"/>
          <w:sz w:val="28"/>
          <w:szCs w:val="28"/>
        </w:rPr>
      </w:pPr>
    </w:p>
    <w:p w:rsidR="00FF0B4C" w:rsidRDefault="00FF0B4C" w:rsidP="00FF0B4C">
      <w:pPr>
        <w:spacing w:after="0" w:line="240" w:lineRule="auto"/>
        <w:ind w:firstLine="708"/>
        <w:jc w:val="right"/>
        <w:rPr>
          <w:rFonts w:ascii="Times New Roman" w:eastAsia="Times New Roman" w:hAnsi="Times New Roman"/>
          <w:i/>
          <w:sz w:val="28"/>
          <w:szCs w:val="28"/>
        </w:rPr>
      </w:pPr>
      <w:r>
        <w:rPr>
          <w:rFonts w:ascii="Times New Roman" w:eastAsia="Times New Roman" w:hAnsi="Times New Roman"/>
          <w:i/>
          <w:sz w:val="28"/>
          <w:szCs w:val="28"/>
        </w:rPr>
        <w:t>Материалы подготовлены</w:t>
      </w:r>
    </w:p>
    <w:p w:rsidR="00FF0B4C" w:rsidRDefault="00FF0B4C" w:rsidP="00FF0B4C">
      <w:pPr>
        <w:spacing w:after="0" w:line="240" w:lineRule="auto"/>
        <w:ind w:firstLine="708"/>
        <w:jc w:val="right"/>
        <w:rPr>
          <w:rFonts w:ascii="Times New Roman" w:eastAsia="Times New Roman" w:hAnsi="Times New Roman"/>
          <w:i/>
          <w:sz w:val="28"/>
          <w:szCs w:val="28"/>
        </w:rPr>
      </w:pPr>
      <w:proofErr w:type="spellStart"/>
      <w:r>
        <w:rPr>
          <w:rFonts w:ascii="Times New Roman" w:eastAsia="Times New Roman" w:hAnsi="Times New Roman"/>
          <w:i/>
          <w:sz w:val="28"/>
          <w:szCs w:val="28"/>
        </w:rPr>
        <w:t>УНиПТЛ</w:t>
      </w:r>
      <w:proofErr w:type="spellEnd"/>
      <w:r>
        <w:rPr>
          <w:rFonts w:ascii="Times New Roman" w:eastAsia="Times New Roman" w:hAnsi="Times New Roman"/>
          <w:i/>
          <w:sz w:val="28"/>
          <w:szCs w:val="28"/>
        </w:rPr>
        <w:t xml:space="preserve"> КМ УВД Могилевского облисполкома,  </w:t>
      </w:r>
    </w:p>
    <w:p w:rsidR="00164AD9" w:rsidRPr="00FF0B4C" w:rsidRDefault="00FF0B4C" w:rsidP="00FF0B4C">
      <w:pPr>
        <w:spacing w:after="0" w:line="240" w:lineRule="auto"/>
        <w:ind w:firstLine="708"/>
        <w:jc w:val="right"/>
      </w:pPr>
      <w:r>
        <w:rPr>
          <w:rFonts w:ascii="Times New Roman" w:eastAsia="Times New Roman" w:hAnsi="Times New Roman"/>
          <w:i/>
          <w:sz w:val="28"/>
          <w:szCs w:val="28"/>
        </w:rPr>
        <w:t xml:space="preserve">Академией управления при Президенте Республики Беларусь </w:t>
      </w:r>
    </w:p>
    <w:sectPr w:rsidR="00164AD9" w:rsidRPr="00FF0B4C" w:rsidSect="00B504FF">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4D6" w:rsidRDefault="00E854D6" w:rsidP="00B504FF">
      <w:pPr>
        <w:spacing w:after="0" w:line="240" w:lineRule="auto"/>
      </w:pPr>
      <w:r>
        <w:separator/>
      </w:r>
    </w:p>
  </w:endnote>
  <w:endnote w:type="continuationSeparator" w:id="0">
    <w:p w:rsidR="00E854D6" w:rsidRDefault="00E854D6" w:rsidP="00B504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4D6" w:rsidRDefault="00E854D6" w:rsidP="00B504FF">
      <w:pPr>
        <w:spacing w:after="0" w:line="240" w:lineRule="auto"/>
      </w:pPr>
      <w:r>
        <w:separator/>
      </w:r>
    </w:p>
  </w:footnote>
  <w:footnote w:type="continuationSeparator" w:id="0">
    <w:p w:rsidR="00E854D6" w:rsidRDefault="00E854D6" w:rsidP="00B504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B41" w:rsidRPr="003C3604" w:rsidRDefault="00E854D6" w:rsidP="004304FF">
    <w:pPr>
      <w:pStyle w:val="a4"/>
      <w:jc w:val="center"/>
      <w:rPr>
        <w:rFonts w:ascii="Times New Roman" w:hAnsi="Times New Roman"/>
        <w:sz w:val="28"/>
      </w:rPr>
    </w:pPr>
  </w:p>
  <w:p w:rsidR="00F40B41" w:rsidRPr="004304FF" w:rsidRDefault="00B504FF" w:rsidP="004304FF">
    <w:pPr>
      <w:pStyle w:val="a4"/>
      <w:jc w:val="center"/>
      <w:rPr>
        <w:sz w:val="24"/>
        <w:szCs w:val="24"/>
      </w:rPr>
    </w:pPr>
    <w:r w:rsidRPr="004304FF">
      <w:rPr>
        <w:rFonts w:ascii="Times New Roman" w:hAnsi="Times New Roman"/>
        <w:sz w:val="24"/>
        <w:szCs w:val="24"/>
      </w:rPr>
      <w:fldChar w:fldCharType="begin"/>
    </w:r>
    <w:r w:rsidR="00FF0B4C"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33734B">
      <w:rPr>
        <w:rFonts w:ascii="Times New Roman" w:hAnsi="Times New Roman"/>
        <w:noProof/>
        <w:sz w:val="24"/>
        <w:szCs w:val="24"/>
      </w:rPr>
      <w:t>1</w:t>
    </w:r>
    <w:r w:rsidRPr="004304FF">
      <w:rPr>
        <w:rFonts w:ascii="Times New Roman" w:hAnsi="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9208F"/>
    <w:rsid w:val="00164AD9"/>
    <w:rsid w:val="0019208F"/>
    <w:rsid w:val="0033734B"/>
    <w:rsid w:val="00B504FF"/>
    <w:rsid w:val="00E854D6"/>
    <w:rsid w:val="00FF0B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08F"/>
    <w:pPr>
      <w:spacing w:after="160" w:line="259" w:lineRule="auto"/>
      <w:jc w:val="left"/>
    </w:pPr>
    <w:rPr>
      <w:rFonts w:ascii="Calibri" w:eastAsia="Calibri" w:hAnsi="Calibri"/>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9208F"/>
    <w:rPr>
      <w:color w:val="0563C1"/>
      <w:u w:val="single"/>
    </w:rPr>
  </w:style>
  <w:style w:type="paragraph" w:styleId="a4">
    <w:name w:val="header"/>
    <w:basedOn w:val="a"/>
    <w:link w:val="a5"/>
    <w:uiPriority w:val="99"/>
    <w:unhideWhenUsed/>
    <w:rsid w:val="00FF0B4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F0B4C"/>
    <w:rPr>
      <w:rFonts w:ascii="Calibri" w:eastAsia="Calibri" w:hAnsi="Calibri"/>
      <w:color w:val="auto"/>
      <w:sz w:val="22"/>
      <w:szCs w:val="22"/>
      <w:lang w:val="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2965</Words>
  <Characters>16903</Characters>
  <Application>Microsoft Office Word</Application>
  <DocSecurity>0</DocSecurity>
  <Lines>140</Lines>
  <Paragraphs>39</Paragraphs>
  <ScaleCrop>false</ScaleCrop>
  <Company/>
  <LinksUpToDate>false</LinksUpToDate>
  <CharactersWithSpaces>19829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Cepro</dc:creator>
  <cp:lastModifiedBy>Admin</cp:lastModifiedBy>
  <cp:revision>2</cp:revision>
  <dcterms:created xsi:type="dcterms:W3CDTF">2022-03-14T08:52:00Z</dcterms:created>
  <dcterms:modified xsi:type="dcterms:W3CDTF">2022-03-14T08:52:00Z</dcterms:modified>
</cp:coreProperties>
</file>