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8E0F0" w14:textId="77777777" w:rsidR="005732F8" w:rsidRDefault="005732F8" w:rsidP="005732F8">
      <w:pPr>
        <w:shd w:val="clear" w:color="auto" w:fill="FFFFFF"/>
        <w:spacing w:after="0" w:line="240" w:lineRule="auto"/>
        <w:ind w:firstLine="567"/>
        <w:jc w:val="center"/>
        <w:rPr>
          <w:rFonts w:ascii="Times New Roman" w:eastAsia="Times New Roman" w:hAnsi="Times New Roman" w:cs="Times New Roman"/>
          <w:b/>
          <w:bCs/>
          <w:sz w:val="30"/>
          <w:szCs w:val="30"/>
        </w:rPr>
      </w:pPr>
      <w:r w:rsidRPr="00137EDB">
        <w:rPr>
          <w:rFonts w:ascii="Times New Roman" w:eastAsia="Times New Roman" w:hAnsi="Times New Roman" w:cs="Times New Roman"/>
          <w:b/>
          <w:bCs/>
          <w:sz w:val="30"/>
          <w:szCs w:val="30"/>
        </w:rPr>
        <w:t>ПРОФИЛАКТИКА ВОВЛЕЧЕНИЯ МОЛОДЕЖИ В СБЫТ НАРКОТИКОВ И ИХ ПОТРЕБЛЕНИЕ</w:t>
      </w:r>
    </w:p>
    <w:p w14:paraId="75AA2F86" w14:textId="77777777" w:rsidR="005732F8" w:rsidRPr="00137EDB" w:rsidRDefault="005732F8" w:rsidP="005732F8">
      <w:pPr>
        <w:shd w:val="clear" w:color="auto" w:fill="FFFFFF"/>
        <w:spacing w:after="0" w:line="240" w:lineRule="auto"/>
        <w:ind w:firstLine="567"/>
        <w:jc w:val="center"/>
        <w:rPr>
          <w:rFonts w:ascii="Times New Roman" w:eastAsia="Times New Roman" w:hAnsi="Times New Roman" w:cs="Times New Roman"/>
          <w:b/>
          <w:bCs/>
          <w:sz w:val="30"/>
          <w:szCs w:val="30"/>
        </w:rPr>
      </w:pPr>
    </w:p>
    <w:p w14:paraId="1CEE2DCE" w14:textId="77777777" w:rsidR="005732F8" w:rsidRDefault="005732F8" w:rsidP="005732F8">
      <w:pPr>
        <w:shd w:val="clear" w:color="auto" w:fill="FFFFFF"/>
        <w:spacing w:after="0" w:line="240" w:lineRule="auto"/>
        <w:ind w:firstLine="567"/>
        <w:jc w:val="center"/>
        <w:rPr>
          <w:rFonts w:ascii="Times New Roman" w:eastAsia="Times New Roman" w:hAnsi="Times New Roman" w:cs="Times New Roman"/>
          <w:i/>
          <w:iCs/>
          <w:sz w:val="24"/>
          <w:szCs w:val="24"/>
        </w:rPr>
      </w:pPr>
      <w:bookmarkStart w:id="0" w:name="_Hlk148003089"/>
      <w:r w:rsidRPr="00137EDB">
        <w:rPr>
          <w:rFonts w:ascii="Times New Roman" w:eastAsia="Times New Roman" w:hAnsi="Times New Roman" w:cs="Times New Roman"/>
          <w:i/>
          <w:iCs/>
          <w:sz w:val="24"/>
          <w:szCs w:val="24"/>
        </w:rPr>
        <w:t>Материал подготовлен Хотимски</w:t>
      </w:r>
      <w:r>
        <w:rPr>
          <w:rFonts w:ascii="Times New Roman" w:eastAsia="Times New Roman" w:hAnsi="Times New Roman" w:cs="Times New Roman"/>
          <w:i/>
          <w:iCs/>
          <w:sz w:val="24"/>
          <w:szCs w:val="24"/>
        </w:rPr>
        <w:t>м</w:t>
      </w:r>
      <w:r w:rsidRPr="00137EDB">
        <w:rPr>
          <w:rFonts w:ascii="Times New Roman" w:eastAsia="Times New Roman" w:hAnsi="Times New Roman" w:cs="Times New Roman"/>
          <w:i/>
          <w:iCs/>
          <w:sz w:val="24"/>
          <w:szCs w:val="24"/>
        </w:rPr>
        <w:t xml:space="preserve"> районны</w:t>
      </w:r>
      <w:r>
        <w:rPr>
          <w:rFonts w:ascii="Times New Roman" w:eastAsia="Times New Roman" w:hAnsi="Times New Roman" w:cs="Times New Roman"/>
          <w:i/>
          <w:iCs/>
          <w:sz w:val="24"/>
          <w:szCs w:val="24"/>
        </w:rPr>
        <w:t>м</w:t>
      </w:r>
      <w:r w:rsidRPr="00137EDB">
        <w:rPr>
          <w:rFonts w:ascii="Times New Roman" w:eastAsia="Times New Roman" w:hAnsi="Times New Roman" w:cs="Times New Roman"/>
          <w:i/>
          <w:iCs/>
          <w:sz w:val="24"/>
          <w:szCs w:val="24"/>
        </w:rPr>
        <w:t xml:space="preserve"> отдел</w:t>
      </w:r>
      <w:r>
        <w:rPr>
          <w:rFonts w:ascii="Times New Roman" w:eastAsia="Times New Roman" w:hAnsi="Times New Roman" w:cs="Times New Roman"/>
          <w:i/>
          <w:iCs/>
          <w:sz w:val="24"/>
          <w:szCs w:val="24"/>
        </w:rPr>
        <w:t>ом</w:t>
      </w:r>
      <w:r w:rsidRPr="00137EDB">
        <w:rPr>
          <w:rFonts w:ascii="Times New Roman" w:eastAsia="Times New Roman" w:hAnsi="Times New Roman" w:cs="Times New Roman"/>
          <w:i/>
          <w:iCs/>
          <w:sz w:val="24"/>
          <w:szCs w:val="24"/>
        </w:rPr>
        <w:t xml:space="preserve"> внутренних дел</w:t>
      </w:r>
    </w:p>
    <w:bookmarkEnd w:id="0"/>
    <w:p w14:paraId="785FF0B4" w14:textId="77777777" w:rsidR="005732F8" w:rsidRPr="00137EDB" w:rsidRDefault="005732F8" w:rsidP="005732F8">
      <w:pPr>
        <w:shd w:val="clear" w:color="auto" w:fill="FFFFFF"/>
        <w:spacing w:after="0" w:line="240" w:lineRule="auto"/>
        <w:ind w:firstLine="567"/>
        <w:jc w:val="center"/>
        <w:rPr>
          <w:rFonts w:ascii="Times New Roman" w:eastAsia="Times New Roman" w:hAnsi="Times New Roman" w:cs="Times New Roman"/>
          <w:i/>
          <w:iCs/>
          <w:sz w:val="24"/>
          <w:szCs w:val="24"/>
        </w:rPr>
      </w:pPr>
    </w:p>
    <w:p w14:paraId="13A2246D"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Сегодня наблюдается устойчивая тенденция омоложения лиц, вовлеченных в незаконный оборот наркотиков. По итогам 2022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w:t>
      </w:r>
      <w:r>
        <w:rPr>
          <w:rFonts w:ascii="Times New Roman" w:eastAsia="Times New Roman" w:hAnsi="Times New Roman" w:cs="Times New Roman"/>
          <w:sz w:val="30"/>
          <w:szCs w:val="30"/>
        </w:rPr>
        <w:t xml:space="preserve"> з</w:t>
      </w:r>
      <w:r w:rsidRPr="00137EDB">
        <w:rPr>
          <w:rFonts w:ascii="Times New Roman" w:eastAsia="Times New Roman" w:hAnsi="Times New Roman" w:cs="Times New Roman"/>
          <w:sz w:val="30"/>
          <w:szCs w:val="30"/>
        </w:rPr>
        <w:t>а это предусмотрено наказание в виде лишения свободы на срок от 6 до 20 лет.</w:t>
      </w:r>
    </w:p>
    <w:p w14:paraId="4E5C26F7"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Необходимо отметить, что 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404FA281"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4A1A015C"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w:t>
      </w:r>
      <w:proofErr w:type="spellStart"/>
      <w:r w:rsidRPr="00137EDB">
        <w:rPr>
          <w:rFonts w:ascii="Times New Roman" w:eastAsia="Times New Roman" w:hAnsi="Times New Roman" w:cs="Times New Roman"/>
          <w:sz w:val="30"/>
          <w:szCs w:val="30"/>
        </w:rPr>
        <w:t>Telegram</w:t>
      </w:r>
      <w:proofErr w:type="spellEnd"/>
      <w:r w:rsidRPr="00137EDB">
        <w:rPr>
          <w:rFonts w:ascii="Times New Roman" w:eastAsia="Times New Roman" w:hAnsi="Times New Roman" w:cs="Times New Roman"/>
          <w:sz w:val="30"/>
          <w:szCs w:val="30"/>
        </w:rPr>
        <w:t xml:space="preserve"> или </w:t>
      </w:r>
      <w:proofErr w:type="spellStart"/>
      <w:r w:rsidRPr="00137EDB">
        <w:rPr>
          <w:rFonts w:ascii="Times New Roman" w:eastAsia="Times New Roman" w:hAnsi="Times New Roman" w:cs="Times New Roman"/>
          <w:sz w:val="30"/>
          <w:szCs w:val="30"/>
        </w:rPr>
        <w:t>VIPole</w:t>
      </w:r>
      <w:proofErr w:type="spellEnd"/>
      <w:r w:rsidRPr="00137EDB">
        <w:rPr>
          <w:rFonts w:ascii="Times New Roman" w:eastAsia="Times New Roman" w:hAnsi="Times New Roman" w:cs="Times New Roman"/>
          <w:sz w:val="30"/>
          <w:szCs w:val="30"/>
        </w:rPr>
        <w:t>.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62B2FFBC"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Мало кто из «минеров» успевает заработать. Наниматель постоянно откладывает выплату вознаграждения. Очередные партии наркотиков </w:t>
      </w:r>
      <w:r w:rsidRPr="00137EDB">
        <w:rPr>
          <w:rFonts w:ascii="Times New Roman" w:eastAsia="Times New Roman" w:hAnsi="Times New Roman" w:cs="Times New Roman"/>
          <w:sz w:val="30"/>
          <w:szCs w:val="30"/>
        </w:rPr>
        <w:lastRenderedPageBreak/>
        <w:t>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0809BCEC"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78A1533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Иногда интернет-магазин за вовлечение в сбыт наркотиков друга или знакомого обещает премию в размере от $200 до $1 тыс.</w:t>
      </w:r>
    </w:p>
    <w:p w14:paraId="6003637D"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D0C96E3" w14:textId="77777777" w:rsidR="005732F8" w:rsidRPr="00FF06F1" w:rsidRDefault="005732F8" w:rsidP="005732F8">
      <w:pPr>
        <w:shd w:val="clear" w:color="auto" w:fill="FFFFFF"/>
        <w:spacing w:after="0" w:line="240" w:lineRule="auto"/>
        <w:ind w:firstLine="567"/>
        <w:jc w:val="both"/>
        <w:rPr>
          <w:rFonts w:ascii="Times New Roman" w:eastAsia="Times New Roman" w:hAnsi="Times New Roman" w:cs="Times New Roman"/>
          <w:b/>
          <w:bCs/>
          <w:sz w:val="30"/>
          <w:szCs w:val="30"/>
          <w:u w:val="single"/>
        </w:rPr>
      </w:pPr>
      <w:r w:rsidRPr="00FF06F1">
        <w:rPr>
          <w:rFonts w:ascii="Times New Roman" w:eastAsia="Times New Roman" w:hAnsi="Times New Roman" w:cs="Times New Roman"/>
          <w:b/>
          <w:bCs/>
          <w:sz w:val="30"/>
          <w:szCs w:val="30"/>
          <w:u w:val="single"/>
        </w:rPr>
        <w:t>Что необходимо знать родителям (взрослым)?</w:t>
      </w:r>
    </w:p>
    <w:p w14:paraId="6705728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5708A799"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021275A6" w14:textId="77777777" w:rsidR="005732F8" w:rsidRPr="00FF06F1" w:rsidRDefault="005732F8" w:rsidP="005732F8">
      <w:pPr>
        <w:shd w:val="clear" w:color="auto" w:fill="FFFFFF"/>
        <w:spacing w:after="0" w:line="240" w:lineRule="auto"/>
        <w:ind w:firstLine="567"/>
        <w:jc w:val="both"/>
        <w:rPr>
          <w:rFonts w:ascii="Times New Roman" w:eastAsia="Times New Roman" w:hAnsi="Times New Roman" w:cs="Times New Roman"/>
          <w:b/>
          <w:bCs/>
          <w:sz w:val="30"/>
          <w:szCs w:val="30"/>
          <w:u w:val="single"/>
        </w:rPr>
      </w:pPr>
      <w:r w:rsidRPr="00FF06F1">
        <w:rPr>
          <w:rFonts w:ascii="Times New Roman" w:eastAsia="Times New Roman" w:hAnsi="Times New Roman" w:cs="Times New Roman"/>
          <w:b/>
          <w:bCs/>
          <w:sz w:val="30"/>
          <w:szCs w:val="30"/>
          <w:u w:val="single"/>
        </w:rPr>
        <w:t>Что должно вызывать тревогу:</w:t>
      </w:r>
    </w:p>
    <w:p w14:paraId="19380559"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у подростка появилось много денег;</w:t>
      </w:r>
    </w:p>
    <w:p w14:paraId="1531E8F9"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покупает дорогие вещи;</w:t>
      </w:r>
    </w:p>
    <w:p w14:paraId="36C3676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использует электронные кошельки;</w:t>
      </w:r>
    </w:p>
    <w:p w14:paraId="0163D20A"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имеет карты на других владельцев;</w:t>
      </w:r>
    </w:p>
    <w:p w14:paraId="6D7D6C66"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попытки регистрации на крипто-обменных площадках;</w:t>
      </w:r>
    </w:p>
    <w:p w14:paraId="7FB469A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часто уходит из дома;</w:t>
      </w:r>
    </w:p>
    <w:p w14:paraId="474741DB"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наличие в телефоне фотографий местности;</w:t>
      </w:r>
    </w:p>
    <w:p w14:paraId="13B63BF6"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использует мессенджеры «</w:t>
      </w:r>
      <w:proofErr w:type="spellStart"/>
      <w:r w:rsidRPr="00137EDB">
        <w:rPr>
          <w:rFonts w:ascii="Times New Roman" w:eastAsia="Times New Roman" w:hAnsi="Times New Roman" w:cs="Times New Roman"/>
          <w:sz w:val="30"/>
          <w:szCs w:val="30"/>
        </w:rPr>
        <w:t>Vipole</w:t>
      </w:r>
      <w:proofErr w:type="spellEnd"/>
      <w:r w:rsidRPr="00137EDB">
        <w:rPr>
          <w:rFonts w:ascii="Times New Roman" w:eastAsia="Times New Roman" w:hAnsi="Times New Roman" w:cs="Times New Roman"/>
          <w:sz w:val="30"/>
          <w:szCs w:val="30"/>
        </w:rPr>
        <w:t>», «</w:t>
      </w:r>
      <w:proofErr w:type="spellStart"/>
      <w:r w:rsidRPr="00137EDB">
        <w:rPr>
          <w:rFonts w:ascii="Times New Roman" w:eastAsia="Times New Roman" w:hAnsi="Times New Roman" w:cs="Times New Roman"/>
          <w:sz w:val="30"/>
          <w:szCs w:val="30"/>
        </w:rPr>
        <w:t>Telegram</w:t>
      </w:r>
      <w:proofErr w:type="spellEnd"/>
      <w:r w:rsidRPr="00137EDB">
        <w:rPr>
          <w:rFonts w:ascii="Times New Roman" w:eastAsia="Times New Roman" w:hAnsi="Times New Roman" w:cs="Times New Roman"/>
          <w:sz w:val="30"/>
          <w:szCs w:val="30"/>
        </w:rPr>
        <w:t>»;</w:t>
      </w:r>
    </w:p>
    <w:p w14:paraId="51271832"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lastRenderedPageBreak/>
        <w:t>-</w:t>
      </w:r>
      <w:r w:rsidRPr="00137EDB">
        <w:rPr>
          <w:rFonts w:ascii="Times New Roman" w:eastAsia="Times New Roman" w:hAnsi="Times New Roman" w:cs="Times New Roman"/>
          <w:sz w:val="30"/>
          <w:szCs w:val="30"/>
        </w:rPr>
        <w:tab/>
        <w:t>наличие в телефоне приложений, позволяющих определять GPS-координаты и накладывать их на фотографии (</w:t>
      </w:r>
      <w:proofErr w:type="spellStart"/>
      <w:r w:rsidRPr="00137EDB">
        <w:rPr>
          <w:rFonts w:ascii="Times New Roman" w:eastAsia="Times New Roman" w:hAnsi="Times New Roman" w:cs="Times New Roman"/>
          <w:sz w:val="30"/>
          <w:szCs w:val="30"/>
        </w:rPr>
        <w:t>NoteCam</w:t>
      </w:r>
      <w:proofErr w:type="spellEnd"/>
      <w:r w:rsidRPr="00137EDB">
        <w:rPr>
          <w:rFonts w:ascii="Times New Roman" w:eastAsia="Times New Roman" w:hAnsi="Times New Roman" w:cs="Times New Roman"/>
          <w:sz w:val="30"/>
          <w:szCs w:val="30"/>
        </w:rPr>
        <w:t xml:space="preserve"> или его аналоги);</w:t>
      </w:r>
    </w:p>
    <w:p w14:paraId="63D8091C"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 xml:space="preserve">при разговоре использует следующие слова: скорость, </w:t>
      </w:r>
      <w:proofErr w:type="spellStart"/>
      <w:r w:rsidRPr="00137EDB">
        <w:rPr>
          <w:rFonts w:ascii="Times New Roman" w:eastAsia="Times New Roman" w:hAnsi="Times New Roman" w:cs="Times New Roman"/>
          <w:sz w:val="30"/>
          <w:szCs w:val="30"/>
        </w:rPr>
        <w:t>гарик</w:t>
      </w:r>
      <w:proofErr w:type="spellEnd"/>
      <w:r w:rsidRPr="00137EDB">
        <w:rPr>
          <w:rFonts w:ascii="Times New Roman" w:eastAsia="Times New Roman" w:hAnsi="Times New Roman" w:cs="Times New Roman"/>
          <w:sz w:val="30"/>
          <w:szCs w:val="30"/>
        </w:rPr>
        <w:t xml:space="preserve">, кристалл, </w:t>
      </w:r>
      <w:proofErr w:type="spellStart"/>
      <w:r w:rsidRPr="00137EDB">
        <w:rPr>
          <w:rFonts w:ascii="Times New Roman" w:eastAsia="Times New Roman" w:hAnsi="Times New Roman" w:cs="Times New Roman"/>
          <w:sz w:val="30"/>
          <w:szCs w:val="30"/>
        </w:rPr>
        <w:t>меф</w:t>
      </w:r>
      <w:proofErr w:type="spellEnd"/>
      <w:r w:rsidRPr="00137EDB">
        <w:rPr>
          <w:rFonts w:ascii="Times New Roman" w:eastAsia="Times New Roman" w:hAnsi="Times New Roman" w:cs="Times New Roman"/>
          <w:sz w:val="30"/>
          <w:szCs w:val="30"/>
        </w:rPr>
        <w:t>, соль, марафон, приход, кумар и др.;</w:t>
      </w:r>
    </w:p>
    <w:p w14:paraId="71E253E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использование приложений, основная цель которых — скрыть истинное местонахождение пользователя в сети;</w:t>
      </w:r>
    </w:p>
    <w:p w14:paraId="12BACCB9" w14:textId="77777777" w:rsidR="005732F8"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w:t>
      </w:r>
      <w:r w:rsidRPr="00137EDB">
        <w:rPr>
          <w:rFonts w:ascii="Times New Roman" w:eastAsia="Times New Roman" w:hAnsi="Times New Roman" w:cs="Times New Roman"/>
          <w:sz w:val="30"/>
          <w:szCs w:val="30"/>
        </w:rPr>
        <w:tab/>
        <w:t>наличие электронных весов, пакетиков для упаковки, респиратора.</w:t>
      </w:r>
    </w:p>
    <w:p w14:paraId="234C810B"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p>
    <w:p w14:paraId="48FF4070" w14:textId="77777777" w:rsidR="005732F8" w:rsidRPr="00FF06F1" w:rsidRDefault="005732F8" w:rsidP="005732F8">
      <w:pPr>
        <w:shd w:val="clear" w:color="auto" w:fill="FFFFFF"/>
        <w:spacing w:after="0" w:line="240" w:lineRule="auto"/>
        <w:ind w:firstLine="567"/>
        <w:jc w:val="both"/>
        <w:rPr>
          <w:rFonts w:ascii="Times New Roman" w:eastAsia="Times New Roman" w:hAnsi="Times New Roman" w:cs="Times New Roman"/>
          <w:b/>
          <w:bCs/>
          <w:i/>
          <w:iCs/>
          <w:sz w:val="30"/>
          <w:szCs w:val="30"/>
          <w:u w:val="single"/>
        </w:rPr>
      </w:pPr>
      <w:r w:rsidRPr="00FF06F1">
        <w:rPr>
          <w:rFonts w:ascii="Times New Roman" w:eastAsia="Times New Roman" w:hAnsi="Times New Roman" w:cs="Times New Roman"/>
          <w:b/>
          <w:bCs/>
          <w:i/>
          <w:iCs/>
          <w:sz w:val="30"/>
          <w:szCs w:val="30"/>
          <w:u w:val="single"/>
        </w:rPr>
        <w:t>Последствия употребления наркотиков</w:t>
      </w:r>
    </w:p>
    <w:p w14:paraId="0357E06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У лиц, потребляющих наркотики со временем, появляется синдром зависимости – главный признак всех наркологических заболеваний, составной частью которого является влечение к наркотику. </w:t>
      </w:r>
    </w:p>
    <w:p w14:paraId="5D49AA56"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Далее происходит глубокая перестройка обменных процессов в организме, это когда организм требует для нормального функционирования постоянного стимулирования психоактивными веществами. Оно сопровождается ознобом, бессонницей, раздражительностью, пониженным настроением.</w:t>
      </w:r>
    </w:p>
    <w:p w14:paraId="6E187EE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При потреблении наркотиков возникают психические нарушения, которые перестраивают всю жизнь человека. Это и опустошение психики, снижение интересов, развитие слабоумия. Со временем разрушается центральная нервная система человека и как следствие происходит деградация личности.</w:t>
      </w:r>
    </w:p>
    <w:p w14:paraId="3CCA5A8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 xml:space="preserve">У лиц, потребляющих наркотики отмечается высокий суицидальный риск (примерно в 20 раз больше, чем у здоровых людей). </w:t>
      </w:r>
    </w:p>
    <w:p w14:paraId="3A010195"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Длительный прием наркотиков приводит к повреждению внутренних органов человека. Нарушается работа почек, печени, сердца.</w:t>
      </w:r>
    </w:p>
    <w:p w14:paraId="53A67E9B"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Распространение наркомании тесно связано с распространением СПИДа. Употребление наркотических средств способствует распространению этой инфекции, передача которой происходит через иглы, совместно используемыми лицами, практикующими внутривенное введение наркотиков.</w:t>
      </w:r>
    </w:p>
    <w:p w14:paraId="3553D31B"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Таким же образом происходит заражение вирусными гепатитами (группы В и С). Зачастую среди наркоманов распространен туберкулез. </w:t>
      </w:r>
    </w:p>
    <w:p w14:paraId="6BD681A1"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w:t>
      </w:r>
      <w:proofErr w:type="gramStart"/>
      <w:r w:rsidRPr="00137EDB">
        <w:rPr>
          <w:rFonts w:ascii="Times New Roman" w:eastAsia="Times New Roman" w:hAnsi="Times New Roman" w:cs="Times New Roman"/>
          <w:sz w:val="30"/>
          <w:szCs w:val="30"/>
        </w:rPr>
        <w:t>самоубийства,  передозировки</w:t>
      </w:r>
      <w:proofErr w:type="gramEnd"/>
      <w:r w:rsidRPr="00137EDB">
        <w:rPr>
          <w:rFonts w:ascii="Times New Roman" w:eastAsia="Times New Roman" w:hAnsi="Times New Roman" w:cs="Times New Roman"/>
          <w:sz w:val="30"/>
          <w:szCs w:val="30"/>
        </w:rPr>
        <w:t>, насилие, травмы, хронические отравления организма, СПИД, криминальный образ жизни.</w:t>
      </w:r>
    </w:p>
    <w:p w14:paraId="1F3800FD" w14:textId="77777777" w:rsidR="005732F8"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ab/>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428ABB5B"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p>
    <w:p w14:paraId="5F427CE8" w14:textId="77777777" w:rsidR="005732F8" w:rsidRPr="00FF06F1" w:rsidRDefault="005732F8" w:rsidP="005732F8">
      <w:pPr>
        <w:shd w:val="clear" w:color="auto" w:fill="FFFFFF"/>
        <w:spacing w:after="0" w:line="240" w:lineRule="auto"/>
        <w:ind w:firstLine="567"/>
        <w:jc w:val="both"/>
        <w:rPr>
          <w:rFonts w:ascii="Times New Roman" w:eastAsia="Times New Roman" w:hAnsi="Times New Roman" w:cs="Times New Roman"/>
          <w:b/>
          <w:bCs/>
          <w:i/>
          <w:iCs/>
          <w:sz w:val="30"/>
          <w:szCs w:val="30"/>
          <w:u w:val="single"/>
        </w:rPr>
      </w:pPr>
      <w:r w:rsidRPr="00FF06F1">
        <w:rPr>
          <w:rFonts w:ascii="Times New Roman" w:eastAsia="Times New Roman" w:hAnsi="Times New Roman" w:cs="Times New Roman"/>
          <w:b/>
          <w:bCs/>
          <w:i/>
          <w:iCs/>
          <w:sz w:val="30"/>
          <w:szCs w:val="30"/>
          <w:u w:val="single"/>
        </w:rPr>
        <w:lastRenderedPageBreak/>
        <w:t>Внешние признаки наркопотребления независимо от вида наркотика</w:t>
      </w:r>
      <w:r>
        <w:rPr>
          <w:rFonts w:ascii="Times New Roman" w:eastAsia="Times New Roman" w:hAnsi="Times New Roman" w:cs="Times New Roman"/>
          <w:b/>
          <w:bCs/>
          <w:i/>
          <w:iCs/>
          <w:sz w:val="30"/>
          <w:szCs w:val="30"/>
          <w:u w:val="single"/>
        </w:rPr>
        <w:t>.</w:t>
      </w:r>
    </w:p>
    <w:p w14:paraId="14BEAAD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71ADF7A3"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3A02251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7F56E84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441AF491"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9253ECF"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04E766C4"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3C5E1F55"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1E4C737"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40BB3976"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Изменение жидкостного обмена: повышенные потливость, слюноотделение или, наоборот, сухость во рту, сухость губ.</w:t>
      </w:r>
    </w:p>
    <w:p w14:paraId="69982B59"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lastRenderedPageBreak/>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0DC3F11E"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 xml:space="preserve">Есть только один способ преодолеть эту опасность — воспитать у ребенка готовность в любой момент благоразумно </w:t>
      </w:r>
      <w:proofErr w:type="gramStart"/>
      <w:r w:rsidRPr="00137EDB">
        <w:rPr>
          <w:rFonts w:ascii="Times New Roman" w:eastAsia="Times New Roman" w:hAnsi="Times New Roman" w:cs="Times New Roman"/>
          <w:sz w:val="30"/>
          <w:szCs w:val="30"/>
        </w:rPr>
        <w:t>сказать</w:t>
      </w:r>
      <w:proofErr w:type="gramEnd"/>
      <w:r w:rsidRPr="00137EDB">
        <w:rPr>
          <w:rFonts w:ascii="Times New Roman" w:eastAsia="Times New Roman" w:hAnsi="Times New Roman" w:cs="Times New Roman"/>
          <w:sz w:val="30"/>
          <w:szCs w:val="30"/>
        </w:rPr>
        <w:t xml:space="preserve"> «Нет!» любому эксперименту с наркотиком.</w:t>
      </w:r>
    </w:p>
    <w:p w14:paraId="3105C213"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44F312E4" w14:textId="77777777" w:rsidR="005732F8" w:rsidRPr="00137EDB" w:rsidRDefault="005732F8" w:rsidP="005732F8">
      <w:pPr>
        <w:shd w:val="clear" w:color="auto" w:fill="FFFFFF"/>
        <w:spacing w:after="0" w:line="240" w:lineRule="auto"/>
        <w:ind w:firstLine="567"/>
        <w:jc w:val="both"/>
        <w:rPr>
          <w:rFonts w:ascii="Times New Roman" w:eastAsia="Times New Roman" w:hAnsi="Times New Roman" w:cs="Times New Roman"/>
          <w:sz w:val="30"/>
          <w:szCs w:val="30"/>
        </w:rPr>
      </w:pPr>
      <w:r w:rsidRPr="00137EDB">
        <w:rPr>
          <w:rFonts w:ascii="Times New Roman" w:eastAsia="Times New Roman" w:hAnsi="Times New Roman" w:cs="Times New Roman"/>
          <w:sz w:val="30"/>
          <w:szCs w:val="30"/>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3C289350" w14:textId="77777777" w:rsidR="005732F8" w:rsidRPr="00FF06F1" w:rsidRDefault="005732F8" w:rsidP="005732F8">
      <w:pPr>
        <w:shd w:val="clear" w:color="auto" w:fill="FFFFFF"/>
        <w:spacing w:after="0" w:line="240" w:lineRule="auto"/>
        <w:ind w:firstLine="567"/>
        <w:jc w:val="both"/>
        <w:rPr>
          <w:rFonts w:ascii="Times New Roman" w:eastAsia="Times New Roman" w:hAnsi="Times New Roman" w:cs="Times New Roman"/>
          <w:i/>
          <w:iCs/>
          <w:sz w:val="30"/>
          <w:szCs w:val="30"/>
        </w:rPr>
      </w:pPr>
      <w:r w:rsidRPr="00FF06F1">
        <w:rPr>
          <w:rFonts w:ascii="Times New Roman" w:eastAsia="Times New Roman" w:hAnsi="Times New Roman" w:cs="Times New Roman"/>
          <w:b/>
          <w:bCs/>
          <w:sz w:val="30"/>
          <w:szCs w:val="30"/>
        </w:rPr>
        <w:t>С 2019 года МВД Республики Беларусь во взаимодействии с общественными организациями введен в работу информационный ресурс POMOGUT.BY.</w:t>
      </w:r>
      <w:r w:rsidRPr="00137EDB">
        <w:rPr>
          <w:rFonts w:ascii="Times New Roman" w:eastAsia="Times New Roman" w:hAnsi="Times New Roman" w:cs="Times New Roman"/>
          <w:sz w:val="30"/>
          <w:szCs w:val="30"/>
        </w:rPr>
        <w:t xml:space="preserve"> </w:t>
      </w:r>
      <w:r w:rsidRPr="00FF06F1">
        <w:rPr>
          <w:rFonts w:ascii="Times New Roman" w:eastAsia="Times New Roman" w:hAnsi="Times New Roman" w:cs="Times New Roman"/>
          <w:i/>
          <w:iCs/>
          <w:sz w:val="30"/>
          <w:szCs w:val="30"/>
        </w:rPr>
        <w:t xml:space="preserve">Его основная цель – профилактика наркомании и практическая помощь наркозависимым лицам в режиме </w:t>
      </w:r>
      <w:proofErr w:type="spellStart"/>
      <w:r w:rsidRPr="00FF06F1">
        <w:rPr>
          <w:rFonts w:ascii="Times New Roman" w:eastAsia="Times New Roman" w:hAnsi="Times New Roman" w:cs="Times New Roman"/>
          <w:i/>
          <w:iCs/>
          <w:sz w:val="30"/>
          <w:szCs w:val="30"/>
        </w:rPr>
        <w:t>online</w:t>
      </w:r>
      <w:proofErr w:type="spellEnd"/>
      <w:r w:rsidRPr="00FF06F1">
        <w:rPr>
          <w:rFonts w:ascii="Times New Roman" w:eastAsia="Times New Roman" w:hAnsi="Times New Roman" w:cs="Times New Roman"/>
          <w:i/>
          <w:iCs/>
          <w:sz w:val="30"/>
          <w:szCs w:val="30"/>
        </w:rPr>
        <w:t xml:space="preserv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w:t>
      </w:r>
      <w:proofErr w:type="spellStart"/>
      <w:r w:rsidRPr="00FF06F1">
        <w:rPr>
          <w:rFonts w:ascii="Times New Roman" w:eastAsia="Times New Roman" w:hAnsi="Times New Roman" w:cs="Times New Roman"/>
          <w:i/>
          <w:iCs/>
          <w:sz w:val="30"/>
          <w:szCs w:val="30"/>
        </w:rPr>
        <w:t>созависимым</w:t>
      </w:r>
      <w:proofErr w:type="spellEnd"/>
      <w:r w:rsidRPr="00FF06F1">
        <w:rPr>
          <w:rFonts w:ascii="Times New Roman" w:eastAsia="Times New Roman" w:hAnsi="Times New Roman" w:cs="Times New Roman"/>
          <w:i/>
          <w:iCs/>
          <w:sz w:val="30"/>
          <w:szCs w:val="30"/>
        </w:rPr>
        <w:t xml:space="preserve"> и тем, кто находится в стадии ремиссии. Кроме того, в круглосуточном режиме работает онлайн-консультант.</w:t>
      </w:r>
    </w:p>
    <w:p w14:paraId="0F81681C" w14:textId="31F246E8" w:rsidR="00164AD9" w:rsidRDefault="005732F8" w:rsidP="005732F8">
      <w:pPr>
        <w:shd w:val="clear" w:color="auto" w:fill="FFFFFF"/>
        <w:spacing w:after="0" w:line="240" w:lineRule="auto"/>
        <w:ind w:firstLine="567"/>
        <w:jc w:val="both"/>
      </w:pPr>
      <w:r w:rsidRPr="00FF06F1">
        <w:rPr>
          <w:rFonts w:ascii="Times New Roman" w:eastAsia="Times New Roman" w:hAnsi="Times New Roman" w:cs="Times New Roman"/>
          <w:b/>
          <w:bCs/>
          <w:sz w:val="30"/>
          <w:szCs w:val="30"/>
        </w:rPr>
        <w:t>Если Вы увидели, как кто-то фотографирует заборы, участки местности (камни, плиты, металлические конструкции), увидели, как кто-то что-либо кладет в потайные места, – незамедлительно сообщайте о данных фактах в ОВД всеми доступными способами.</w:t>
      </w:r>
    </w:p>
    <w:sectPr w:rsidR="00164AD9" w:rsidSect="00505C1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F8"/>
    <w:rsid w:val="00164AD9"/>
    <w:rsid w:val="00505C16"/>
    <w:rsid w:val="005732F8"/>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044F"/>
  <w15:chartTrackingRefBased/>
  <w15:docId w15:val="{FD1CA9AA-D497-4791-A874-CA03741C8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kern w:val="2"/>
        <w:sz w:val="28"/>
        <w:szCs w:val="28"/>
        <w:lang w:val="ru-BY"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5732F8"/>
    <w:pPr>
      <w:spacing w:after="160" w:line="256" w:lineRule="auto"/>
      <w:jc w:val="left"/>
    </w:pPr>
    <w:rPr>
      <w:rFonts w:ascii="Calibri" w:eastAsia="Calibri" w:hAnsi="Calibri" w:cs="Calibri"/>
      <w:color w:val="auto"/>
      <w:kern w:val="0"/>
      <w:sz w:val="22"/>
      <w:szCs w:val="22"/>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9169</Characters>
  <Application>Microsoft Office Word</Application>
  <DocSecurity>0</DocSecurity>
  <Lines>76</Lines>
  <Paragraphs>21</Paragraphs>
  <ScaleCrop>false</ScaleCrop>
  <Company/>
  <LinksUpToDate>false</LinksUpToDate>
  <CharactersWithSpaces>10756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1</cp:revision>
  <dcterms:created xsi:type="dcterms:W3CDTF">2023-10-17T08:09:00Z</dcterms:created>
  <dcterms:modified xsi:type="dcterms:W3CDTF">2023-10-17T08:10:00Z</dcterms:modified>
</cp:coreProperties>
</file>