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81" w:rsidRPr="00C27681" w:rsidRDefault="00C27681" w:rsidP="00C27681">
      <w:pPr>
        <w:spacing w:after="0"/>
        <w:ind w:firstLine="709"/>
        <w:jc w:val="both"/>
        <w:rPr>
          <w:b/>
        </w:rPr>
      </w:pPr>
      <w:r w:rsidRPr="00C27681">
        <w:rPr>
          <w:b/>
        </w:rPr>
        <w:t xml:space="preserve">ПРОФИЛАКТИКА </w:t>
      </w:r>
    </w:p>
    <w:p w:rsidR="00C27681" w:rsidRPr="00C27681" w:rsidRDefault="00C27681" w:rsidP="00C27681">
      <w:pPr>
        <w:spacing w:after="0"/>
        <w:ind w:firstLine="709"/>
        <w:jc w:val="both"/>
        <w:rPr>
          <w:b/>
        </w:rPr>
      </w:pPr>
      <w:r w:rsidRPr="00C27681">
        <w:rPr>
          <w:b/>
        </w:rPr>
        <w:t>НЕГАТИВНЫХ ПОСЛЕДСТВИЙ УПОТРЕБЛЕНИЯ АЛКОГОЛЯ</w:t>
      </w:r>
    </w:p>
    <w:p w:rsidR="00C27681" w:rsidRPr="00C27681" w:rsidRDefault="00C27681" w:rsidP="00C27681">
      <w:pPr>
        <w:spacing w:after="0"/>
        <w:ind w:firstLine="709"/>
        <w:jc w:val="both"/>
        <w:rPr>
          <w:bCs/>
          <w:i/>
          <w:iCs/>
        </w:rPr>
      </w:pPr>
      <w:bookmarkStart w:id="0" w:name="_Hlk173940424"/>
      <w:r w:rsidRPr="00C27681">
        <w:rPr>
          <w:bCs/>
          <w:i/>
          <w:iCs/>
        </w:rPr>
        <w:t xml:space="preserve">Материал подготовлен управлением охраны правопорядка и профилактики </w:t>
      </w:r>
    </w:p>
    <w:p w:rsidR="00C27681" w:rsidRPr="00C27681" w:rsidRDefault="00C27681" w:rsidP="00C27681">
      <w:pPr>
        <w:spacing w:after="0"/>
        <w:ind w:firstLine="709"/>
        <w:jc w:val="both"/>
        <w:rPr>
          <w:bCs/>
          <w:i/>
          <w:iCs/>
        </w:rPr>
      </w:pPr>
      <w:r w:rsidRPr="00C27681">
        <w:rPr>
          <w:bCs/>
          <w:i/>
          <w:iCs/>
        </w:rPr>
        <w:t>Управления внутренних дел Могилевского областного исполнительного комитета</w:t>
      </w:r>
    </w:p>
    <w:bookmarkEnd w:id="0"/>
    <w:p w:rsidR="00C27681" w:rsidRPr="00C27681" w:rsidRDefault="00C27681" w:rsidP="00C27681">
      <w:pPr>
        <w:spacing w:after="0"/>
        <w:ind w:firstLine="709"/>
        <w:jc w:val="both"/>
        <w:rPr>
          <w:bCs/>
          <w:i/>
          <w:iCs/>
        </w:rPr>
      </w:pP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>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 xml:space="preserve">Вместе с тем, в Беларуси продолжает оставаться ряд проблем, несущих серьезную угрозу стабильности и развитию общества, здоровью и благополучию нации. Одной из них, значимой по масштабам своего распространения, величине экономических, демографических </w:t>
      </w:r>
      <w:r w:rsidRPr="00C27681">
        <w:br/>
        <w:t xml:space="preserve">и нравственных потерь, является </w:t>
      </w:r>
      <w:r w:rsidRPr="00C27681">
        <w:rPr>
          <w:bCs/>
        </w:rPr>
        <w:t>пьянство и алкоголизм.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>В последнее десятилетие в нашей стране потребление спиртных напитков обществом приобрело устойчивый и массовый характер.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 xml:space="preserve">Профилактикой пьянства, алкоголизма и наркомании в Республике Беларусь непосредственно занимается </w:t>
      </w:r>
      <w:r w:rsidRPr="00C27681">
        <w:rPr>
          <w:bCs/>
        </w:rPr>
        <w:t>наркологическая служба</w:t>
      </w:r>
      <w:r w:rsidRPr="00C27681"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 xml:space="preserve">С целью оказания превентивного дифференцированного влияния </w:t>
      </w:r>
      <w:r w:rsidRPr="00C27681">
        <w:br/>
        <w:t xml:space="preserve">в отношении лиц, поведение и образ жизни которых дают основания полагать о возможности совершения ими правонарушений, органами внутренних дел активно применяются различные практические меры. </w:t>
      </w:r>
      <w:r w:rsidRPr="00C27681">
        <w:br/>
      </w:r>
    </w:p>
    <w:p w:rsidR="00C27681" w:rsidRPr="00C27681" w:rsidRDefault="00C27681" w:rsidP="00C27681">
      <w:pPr>
        <w:spacing w:after="0"/>
        <w:ind w:firstLine="709"/>
        <w:jc w:val="both"/>
        <w:rPr>
          <w:b/>
          <w:bCs/>
          <w:i/>
          <w:iCs/>
        </w:rPr>
      </w:pPr>
      <w:proofErr w:type="spellStart"/>
      <w:r w:rsidRPr="00C27681">
        <w:rPr>
          <w:b/>
          <w:bCs/>
          <w:i/>
          <w:iCs/>
        </w:rPr>
        <w:t>Справочно</w:t>
      </w:r>
      <w:proofErr w:type="spellEnd"/>
      <w:r w:rsidRPr="00C27681">
        <w:rPr>
          <w:b/>
          <w:bCs/>
          <w:i/>
          <w:iCs/>
        </w:rPr>
        <w:t>:</w:t>
      </w:r>
    </w:p>
    <w:p w:rsidR="00C27681" w:rsidRPr="00C27681" w:rsidRDefault="00C27681" w:rsidP="00C27681">
      <w:pPr>
        <w:spacing w:after="0"/>
        <w:ind w:firstLine="709"/>
        <w:jc w:val="both"/>
        <w:rPr>
          <w:i/>
          <w:iCs/>
        </w:rPr>
      </w:pPr>
      <w:r w:rsidRPr="00C27681">
        <w:rPr>
          <w:i/>
          <w:iCs/>
        </w:rPr>
        <w:t xml:space="preserve">Так, за административные правонарушения, связанные </w:t>
      </w:r>
      <w:r w:rsidRPr="00C27681">
        <w:rPr>
          <w:i/>
          <w:iCs/>
        </w:rPr>
        <w:br/>
        <w:t xml:space="preserve">с </w:t>
      </w:r>
      <w:r w:rsidRPr="00C27681">
        <w:rPr>
          <w:bCs/>
          <w:i/>
          <w:iCs/>
        </w:rPr>
        <w:t xml:space="preserve">распитием алкогольных, слабоалкогольных напитков или пива </w:t>
      </w:r>
      <w:r w:rsidRPr="00C27681">
        <w:rPr>
          <w:bCs/>
          <w:i/>
          <w:iCs/>
        </w:rPr>
        <w:br/>
        <w:t xml:space="preserve">в общественных местах либо появление в общественном месте </w:t>
      </w:r>
      <w:r w:rsidRPr="00C27681">
        <w:rPr>
          <w:bCs/>
          <w:i/>
          <w:iCs/>
        </w:rPr>
        <w:br/>
        <w:t>в состоянии опьянения</w:t>
      </w:r>
      <w:r w:rsidRPr="00C27681">
        <w:rPr>
          <w:i/>
          <w:iCs/>
        </w:rPr>
        <w:t>, в Могилевской области за восемь месяцев текущего года задержано 18 837 граждан.</w:t>
      </w:r>
    </w:p>
    <w:p w:rsidR="00C27681" w:rsidRPr="00C27681" w:rsidRDefault="00C27681" w:rsidP="00C27681">
      <w:pPr>
        <w:spacing w:after="0"/>
        <w:ind w:firstLine="709"/>
        <w:jc w:val="both"/>
        <w:rPr>
          <w:i/>
          <w:iCs/>
        </w:rPr>
      </w:pP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>Сотрудниками территориальных органов внутренних дел области обеспечивается принятие организационных мер с проведением практических мероприятий, направленных на борьбу с незаконным оборотом алкогольных напитков и спиртосодержащей жидкости.</w:t>
      </w:r>
    </w:p>
    <w:p w:rsidR="00C27681" w:rsidRPr="00C27681" w:rsidRDefault="00C27681" w:rsidP="00C27681">
      <w:pPr>
        <w:spacing w:after="0"/>
        <w:ind w:firstLine="709"/>
        <w:jc w:val="both"/>
      </w:pPr>
    </w:p>
    <w:p w:rsidR="00C27681" w:rsidRPr="00C27681" w:rsidRDefault="00C27681" w:rsidP="00C27681">
      <w:pPr>
        <w:spacing w:after="0"/>
        <w:ind w:firstLine="709"/>
        <w:jc w:val="both"/>
        <w:rPr>
          <w:b/>
          <w:bCs/>
          <w:i/>
          <w:iCs/>
        </w:rPr>
      </w:pPr>
      <w:proofErr w:type="spellStart"/>
      <w:r w:rsidRPr="00C27681">
        <w:rPr>
          <w:b/>
          <w:bCs/>
          <w:i/>
          <w:iCs/>
        </w:rPr>
        <w:t>Справочно</w:t>
      </w:r>
      <w:proofErr w:type="spellEnd"/>
      <w:r w:rsidRPr="00C27681">
        <w:rPr>
          <w:b/>
          <w:bCs/>
          <w:i/>
          <w:iCs/>
        </w:rPr>
        <w:t>:</w:t>
      </w:r>
    </w:p>
    <w:p w:rsidR="00C27681" w:rsidRPr="00C27681" w:rsidRDefault="00C27681" w:rsidP="00C27681">
      <w:pPr>
        <w:spacing w:after="0"/>
        <w:ind w:firstLine="709"/>
        <w:jc w:val="both"/>
        <w:rPr>
          <w:i/>
          <w:iCs/>
        </w:rPr>
      </w:pPr>
      <w:r w:rsidRPr="00C27681">
        <w:rPr>
          <w:i/>
          <w:iCs/>
        </w:rPr>
        <w:t>В текущем году за нарушения антиалкогольного законодательства привлечено 112 граждан. Из незаконного оборота, изъято 81 </w:t>
      </w:r>
      <w:r w:rsidRPr="00C27681">
        <w:rPr>
          <w:i/>
          <w:iCs/>
          <w:lang w:val="be-BY"/>
        </w:rPr>
        <w:t>602</w:t>
      </w:r>
      <w:r w:rsidRPr="00C27681">
        <w:rPr>
          <w:i/>
          <w:iCs/>
        </w:rPr>
        <w:t xml:space="preserve"> литра спиртосодержащей жидкости, в том числе 2</w:t>
      </w:r>
      <w:r w:rsidRPr="00C27681">
        <w:rPr>
          <w:i/>
          <w:iCs/>
          <w:lang w:val="be-BY"/>
        </w:rPr>
        <w:t> 895</w:t>
      </w:r>
      <w:r w:rsidRPr="00C27681">
        <w:rPr>
          <w:i/>
          <w:iCs/>
        </w:rPr>
        <w:t xml:space="preserve"> литров самогона </w:t>
      </w:r>
      <w:r w:rsidRPr="00C27681">
        <w:rPr>
          <w:i/>
          <w:iCs/>
        </w:rPr>
        <w:br/>
        <w:t>и самогонной браги, а также изъято 12 самогонных аппаратов.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lastRenderedPageBreak/>
        <w:t xml:space="preserve">В ходе проведенной сверки с Государственным комитетом судебных экспертиз Республики Беларусь по Могилевской области о гражданах, умерших от отравления этиловым спиртом установлено, что </w:t>
      </w:r>
      <w:r w:rsidRPr="00C27681">
        <w:rPr>
          <w:b/>
          <w:bCs/>
        </w:rPr>
        <w:t>за январь – август текущего года</w:t>
      </w:r>
      <w:r w:rsidRPr="00C27681">
        <w:t xml:space="preserve"> количество смертей от отравления этиловыми спиртами и органическими растворителями </w:t>
      </w:r>
      <w:r w:rsidRPr="00C27681">
        <w:rPr>
          <w:b/>
          <w:bCs/>
        </w:rPr>
        <w:t>уменьшилось со 111 до 76</w:t>
      </w:r>
      <w:r w:rsidRPr="00C27681">
        <w:t xml:space="preserve">. </w:t>
      </w:r>
      <w:r w:rsidRPr="00C27681">
        <w:br/>
        <w:t>Во всех случаях причиной смерти явилось отравление граждан техническими жидкостями, а не фальсифицированными алкогольными напитками.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 xml:space="preserve">Одной из действенных превентивных мер является изоляция лиц </w:t>
      </w:r>
      <w:r w:rsidRPr="00C27681">
        <w:br/>
        <w:t xml:space="preserve">в лечебно-трудовые профилактории. </w:t>
      </w:r>
      <w:r w:rsidRPr="00C27681">
        <w:rPr>
          <w:b/>
          <w:bCs/>
        </w:rPr>
        <w:t>За восемь месяцев текущего года</w:t>
      </w:r>
      <w:r w:rsidRPr="00C27681">
        <w:t xml:space="preserve"> </w:t>
      </w:r>
      <w:r w:rsidRPr="00C27681">
        <w:br/>
        <w:t xml:space="preserve">в данные учреждения направлено </w:t>
      </w:r>
      <w:r w:rsidRPr="00C27681">
        <w:rPr>
          <w:b/>
          <w:bCs/>
        </w:rPr>
        <w:t>755 граждан</w:t>
      </w:r>
      <w:r w:rsidRPr="00C27681">
        <w:t xml:space="preserve">. Также по инициативе органов внутренних дел, судами принято 45 решений об ограничении </w:t>
      </w:r>
      <w:r w:rsidRPr="00C27681">
        <w:br/>
        <w:t>в дееспособности лиц, злоупотребляющих спиртными напитками, ставящих семью в тяжелое материальное положение.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t xml:space="preserve">Благодаря предпринимаемым мерам на протяжении текущего года </w:t>
      </w:r>
      <w:r w:rsidRPr="00C27681">
        <w:br/>
        <w:t>на территории Могилевской области не допущено роста числа преступлений, совершенных в состоянии алкогольного опьянения.</w:t>
      </w:r>
    </w:p>
    <w:p w:rsidR="00C27681" w:rsidRPr="00C27681" w:rsidRDefault="00C27681" w:rsidP="00C27681">
      <w:pPr>
        <w:spacing w:after="0"/>
        <w:ind w:firstLine="709"/>
        <w:jc w:val="both"/>
      </w:pPr>
      <w:r w:rsidRPr="00C27681">
        <w:rPr>
          <w:i/>
          <w:iCs/>
        </w:rPr>
        <w:br w:type="page"/>
      </w: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9D"/>
    <w:rsid w:val="002E3E9D"/>
    <w:rsid w:val="006C0B77"/>
    <w:rsid w:val="008242FF"/>
    <w:rsid w:val="00870751"/>
    <w:rsid w:val="00922C48"/>
    <w:rsid w:val="00B915B7"/>
    <w:rsid w:val="00C276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8303-920B-4718-9C64-A0F4514E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2024-09-16T09:15:00Z</dcterms:created>
  <dcterms:modified xsi:type="dcterms:W3CDTF">2024-09-16T09:17:00Z</dcterms:modified>
</cp:coreProperties>
</file>