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EB" w:rsidRDefault="002544EB" w:rsidP="00AF285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 работы с обращениями граждан и </w:t>
      </w:r>
    </w:p>
    <w:p w:rsidR="002544EB" w:rsidRDefault="002544EB" w:rsidP="00AF285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юридических лиц за 2024 год</w:t>
      </w:r>
    </w:p>
    <w:p w:rsidR="002544EB" w:rsidRDefault="002544EB" w:rsidP="00AF285E">
      <w:pPr>
        <w:spacing w:line="280" w:lineRule="exact"/>
        <w:jc w:val="both"/>
        <w:rPr>
          <w:sz w:val="30"/>
          <w:szCs w:val="30"/>
        </w:rPr>
      </w:pPr>
    </w:p>
    <w:p w:rsidR="00E8614F" w:rsidRPr="00E56754" w:rsidRDefault="00E8614F" w:rsidP="00E8614F">
      <w:pPr>
        <w:ind w:firstLine="709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proofErr w:type="spellStart"/>
      <w:r w:rsidRPr="00E56754">
        <w:rPr>
          <w:sz w:val="30"/>
          <w:szCs w:val="30"/>
        </w:rPr>
        <w:t>Хотимский</w:t>
      </w:r>
      <w:proofErr w:type="spellEnd"/>
      <w:r w:rsidRPr="00E56754">
        <w:rPr>
          <w:sz w:val="30"/>
          <w:szCs w:val="30"/>
        </w:rPr>
        <w:t xml:space="preserve"> райисполком </w:t>
      </w:r>
      <w:r>
        <w:rPr>
          <w:sz w:val="30"/>
          <w:szCs w:val="30"/>
        </w:rPr>
        <w:t xml:space="preserve">за </w:t>
      </w:r>
      <w:r w:rsidRPr="00E56754">
        <w:rPr>
          <w:sz w:val="30"/>
          <w:szCs w:val="30"/>
        </w:rPr>
        <w:t>202</w:t>
      </w:r>
      <w:r>
        <w:rPr>
          <w:sz w:val="30"/>
          <w:szCs w:val="30"/>
        </w:rPr>
        <w:t>4 год поступило 33</w:t>
      </w:r>
      <w:r w:rsidRPr="00E56754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E56754">
        <w:rPr>
          <w:sz w:val="30"/>
          <w:szCs w:val="30"/>
        </w:rPr>
        <w:t xml:space="preserve"> граждан </w:t>
      </w:r>
      <w:r w:rsidRPr="00E56754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12 </w:t>
      </w:r>
      <w:r w:rsidRPr="00E56754">
        <w:rPr>
          <w:i/>
          <w:sz w:val="30"/>
          <w:szCs w:val="30"/>
        </w:rPr>
        <w:t>письменн</w:t>
      </w:r>
      <w:r>
        <w:rPr>
          <w:i/>
          <w:sz w:val="30"/>
          <w:szCs w:val="30"/>
        </w:rPr>
        <w:t>ых, 7 устных и</w:t>
      </w:r>
      <w:r w:rsidRPr="00E56754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14 </w:t>
      </w:r>
      <w:r w:rsidRPr="00E56754">
        <w:rPr>
          <w:i/>
          <w:sz w:val="30"/>
          <w:szCs w:val="30"/>
        </w:rPr>
        <w:t>электронных)</w:t>
      </w:r>
      <w:r>
        <w:rPr>
          <w:i/>
          <w:sz w:val="30"/>
          <w:szCs w:val="30"/>
        </w:rPr>
        <w:t xml:space="preserve"> </w:t>
      </w:r>
      <w:r w:rsidRPr="00202F34">
        <w:rPr>
          <w:sz w:val="30"/>
          <w:szCs w:val="30"/>
        </w:rPr>
        <w:t xml:space="preserve">и 1 обращение </w:t>
      </w:r>
      <w:r w:rsidRPr="00E56754">
        <w:rPr>
          <w:sz w:val="30"/>
          <w:szCs w:val="30"/>
        </w:rPr>
        <w:t>юридическ</w:t>
      </w:r>
      <w:r>
        <w:rPr>
          <w:sz w:val="30"/>
          <w:szCs w:val="30"/>
        </w:rPr>
        <w:t>ого</w:t>
      </w:r>
      <w:r w:rsidRPr="00E56754">
        <w:rPr>
          <w:sz w:val="30"/>
          <w:szCs w:val="30"/>
        </w:rPr>
        <w:t xml:space="preserve"> лиц</w:t>
      </w:r>
      <w:r>
        <w:rPr>
          <w:sz w:val="30"/>
          <w:szCs w:val="30"/>
        </w:rPr>
        <w:t xml:space="preserve">а </w:t>
      </w:r>
      <w:r w:rsidRPr="00202F34">
        <w:rPr>
          <w:i/>
          <w:sz w:val="30"/>
          <w:szCs w:val="30"/>
        </w:rPr>
        <w:t>(письменное)</w:t>
      </w:r>
      <w:r w:rsidRPr="00E56754">
        <w:rPr>
          <w:sz w:val="30"/>
          <w:szCs w:val="30"/>
        </w:rPr>
        <w:t>. Общее количество обращений по сравнению с 202</w:t>
      </w:r>
      <w:r>
        <w:rPr>
          <w:sz w:val="30"/>
          <w:szCs w:val="30"/>
        </w:rPr>
        <w:t>3</w:t>
      </w:r>
      <w:r w:rsidRPr="00E56754">
        <w:rPr>
          <w:sz w:val="30"/>
          <w:szCs w:val="30"/>
        </w:rPr>
        <w:t xml:space="preserve"> год</w:t>
      </w:r>
      <w:r>
        <w:rPr>
          <w:sz w:val="30"/>
          <w:szCs w:val="30"/>
        </w:rPr>
        <w:t>ом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>значительно уменьшилось, на 35,8</w:t>
      </w:r>
      <w:r w:rsidRPr="00E56754">
        <w:rPr>
          <w:sz w:val="30"/>
          <w:szCs w:val="30"/>
        </w:rPr>
        <w:t>% (</w:t>
      </w:r>
      <w:r>
        <w:rPr>
          <w:sz w:val="30"/>
          <w:szCs w:val="30"/>
        </w:rPr>
        <w:t>34 к 53</w:t>
      </w:r>
      <w:r w:rsidRPr="00E56754">
        <w:rPr>
          <w:sz w:val="30"/>
          <w:szCs w:val="30"/>
        </w:rPr>
        <w:t xml:space="preserve">). </w:t>
      </w:r>
    </w:p>
    <w:p w:rsidR="00E8614F" w:rsidRDefault="00E8614F" w:rsidP="00E861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общего количества поступивших в райисполком обращений 32 -приняты к рассмотрению, 1 - отозвано заявителем, 1 - принято к сведению.</w:t>
      </w:r>
    </w:p>
    <w:p w:rsidR="00E8614F" w:rsidRDefault="00E8614F" w:rsidP="00E8614F">
      <w:pPr>
        <w:ind w:firstLine="709"/>
        <w:jc w:val="both"/>
        <w:rPr>
          <w:sz w:val="30"/>
          <w:szCs w:val="30"/>
        </w:rPr>
      </w:pPr>
      <w:r w:rsidRPr="00B53533">
        <w:rPr>
          <w:sz w:val="30"/>
          <w:szCs w:val="30"/>
        </w:rPr>
        <w:t>По результатам рассмотрения</w:t>
      </w:r>
      <w:r>
        <w:rPr>
          <w:sz w:val="30"/>
          <w:szCs w:val="30"/>
        </w:rPr>
        <w:t xml:space="preserve"> обращений: 6 - решены положительно, по 1 – прекращена переписка, 1 - оставлено на длительном контроле, по остальным обращениям заявителям даны разъяснения. Также поступали необоснованные обращения, при рассмотрении которых факты не подтвердились (2 или 6%).</w:t>
      </w:r>
    </w:p>
    <w:p w:rsidR="00E8614F" w:rsidRDefault="00E8614F" w:rsidP="00E8614F">
      <w:pPr>
        <w:pStyle w:val="a3"/>
        <w:tabs>
          <w:tab w:val="left" w:pos="0"/>
        </w:tabs>
        <w:ind w:firstLine="851"/>
        <w:rPr>
          <w:sz w:val="30"/>
          <w:szCs w:val="30"/>
        </w:rPr>
      </w:pPr>
      <w:r>
        <w:rPr>
          <w:sz w:val="30"/>
          <w:szCs w:val="30"/>
        </w:rPr>
        <w:t>Из общего количества поступивших в райисполком обращений социально-</w:t>
      </w:r>
      <w:r w:rsidRPr="000D71A7">
        <w:rPr>
          <w:sz w:val="30"/>
          <w:szCs w:val="30"/>
        </w:rPr>
        <w:t>значимы</w:t>
      </w:r>
      <w:r>
        <w:rPr>
          <w:sz w:val="30"/>
          <w:szCs w:val="30"/>
        </w:rPr>
        <w:t>е</w:t>
      </w:r>
      <w:r w:rsidRPr="000D71A7">
        <w:rPr>
          <w:sz w:val="30"/>
          <w:szCs w:val="30"/>
        </w:rPr>
        <w:t xml:space="preserve"> вопрос</w:t>
      </w:r>
      <w:r>
        <w:rPr>
          <w:sz w:val="30"/>
          <w:szCs w:val="30"/>
        </w:rPr>
        <w:t>ы</w:t>
      </w:r>
      <w:r w:rsidRPr="00D62B2D">
        <w:rPr>
          <w:sz w:val="30"/>
          <w:szCs w:val="30"/>
        </w:rPr>
        <w:t xml:space="preserve"> </w:t>
      </w:r>
      <w:r>
        <w:rPr>
          <w:sz w:val="30"/>
          <w:szCs w:val="30"/>
        </w:rPr>
        <w:t>были обозначены в пяти. Два из них касались ремонта дорог (решены положительно), а также поступали обращения по вопросам, касающимся сроков завершения работ по реконструкции поликлиники УЗ «</w:t>
      </w:r>
      <w:proofErr w:type="spellStart"/>
      <w:r>
        <w:rPr>
          <w:sz w:val="30"/>
          <w:szCs w:val="30"/>
        </w:rPr>
        <w:t>Хотимская</w:t>
      </w:r>
      <w:proofErr w:type="spellEnd"/>
      <w:r>
        <w:rPr>
          <w:sz w:val="30"/>
          <w:szCs w:val="30"/>
        </w:rPr>
        <w:t xml:space="preserve"> ЦРБ» (даны разъяснения) и несогласия с закрытием почтового отделения в </w:t>
      </w:r>
      <w:proofErr w:type="spellStart"/>
      <w:r>
        <w:rPr>
          <w:sz w:val="30"/>
          <w:szCs w:val="30"/>
        </w:rPr>
        <w:t>д.Ветка</w:t>
      </w:r>
      <w:proofErr w:type="spellEnd"/>
      <w:r>
        <w:rPr>
          <w:sz w:val="30"/>
          <w:szCs w:val="30"/>
        </w:rPr>
        <w:t xml:space="preserve"> (даны разъяснения).</w:t>
      </w:r>
    </w:p>
    <w:p w:rsidR="00E8614F" w:rsidRPr="006F2D9D" w:rsidRDefault="00E8614F" w:rsidP="00E861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D71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сравнении с 2023 годом в отчетном периоде значительно уменьшилось количество </w:t>
      </w:r>
      <w:r w:rsidRPr="00AF285E">
        <w:rPr>
          <w:sz w:val="30"/>
          <w:szCs w:val="30"/>
        </w:rPr>
        <w:t>коллективных</w:t>
      </w:r>
      <w:r w:rsidR="00AF285E">
        <w:rPr>
          <w:sz w:val="30"/>
          <w:szCs w:val="30"/>
        </w:rPr>
        <w:t xml:space="preserve"> обращений</w:t>
      </w:r>
      <w:r>
        <w:rPr>
          <w:sz w:val="30"/>
          <w:szCs w:val="30"/>
        </w:rPr>
        <w:t xml:space="preserve"> </w:t>
      </w:r>
      <w:r w:rsidR="00AF285E">
        <w:rPr>
          <w:sz w:val="30"/>
          <w:szCs w:val="30"/>
        </w:rPr>
        <w:t>(</w:t>
      </w:r>
      <w:r>
        <w:rPr>
          <w:sz w:val="30"/>
          <w:szCs w:val="30"/>
        </w:rPr>
        <w:t xml:space="preserve">на 70% </w:t>
      </w:r>
      <w:r w:rsidR="00AF285E">
        <w:rPr>
          <w:sz w:val="30"/>
          <w:szCs w:val="30"/>
        </w:rPr>
        <w:t xml:space="preserve">или </w:t>
      </w:r>
      <w:r>
        <w:rPr>
          <w:sz w:val="30"/>
          <w:szCs w:val="30"/>
        </w:rPr>
        <w:t>3 к 10)</w:t>
      </w:r>
      <w:r w:rsidR="00AF285E">
        <w:rPr>
          <w:sz w:val="30"/>
          <w:szCs w:val="30"/>
        </w:rPr>
        <w:t xml:space="preserve"> и обращений и</w:t>
      </w:r>
      <w:r w:rsidRPr="006F2D9D">
        <w:rPr>
          <w:sz w:val="30"/>
          <w:szCs w:val="30"/>
        </w:rPr>
        <w:t xml:space="preserve">з </w:t>
      </w:r>
      <w:r w:rsidRPr="00AF285E">
        <w:rPr>
          <w:sz w:val="30"/>
          <w:szCs w:val="30"/>
        </w:rPr>
        <w:t>вышестоящих государственных органов</w:t>
      </w:r>
      <w:r w:rsidRPr="006F2D9D">
        <w:rPr>
          <w:sz w:val="30"/>
          <w:szCs w:val="30"/>
        </w:rPr>
        <w:t xml:space="preserve"> </w:t>
      </w:r>
      <w:r w:rsidR="00AF285E">
        <w:rPr>
          <w:sz w:val="30"/>
          <w:szCs w:val="30"/>
        </w:rPr>
        <w:t>(</w:t>
      </w:r>
      <w:r w:rsidRPr="006F2D9D">
        <w:rPr>
          <w:sz w:val="30"/>
          <w:szCs w:val="30"/>
        </w:rPr>
        <w:t xml:space="preserve">на 83,3% </w:t>
      </w:r>
      <w:r w:rsidR="00AF285E">
        <w:rPr>
          <w:sz w:val="30"/>
          <w:szCs w:val="30"/>
        </w:rPr>
        <w:t xml:space="preserve">или </w:t>
      </w:r>
      <w:r w:rsidRPr="006F2D9D">
        <w:rPr>
          <w:sz w:val="30"/>
          <w:szCs w:val="30"/>
        </w:rPr>
        <w:t xml:space="preserve">1 к </w:t>
      </w:r>
      <w:r>
        <w:rPr>
          <w:sz w:val="30"/>
          <w:szCs w:val="30"/>
        </w:rPr>
        <w:t>6</w:t>
      </w:r>
      <w:r w:rsidRPr="006F2D9D">
        <w:rPr>
          <w:sz w:val="30"/>
          <w:szCs w:val="30"/>
        </w:rPr>
        <w:t xml:space="preserve">). </w:t>
      </w:r>
    </w:p>
    <w:p w:rsidR="00AF285E" w:rsidRDefault="00AF285E" w:rsidP="00E861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 2024 год в райисполком</w:t>
      </w:r>
      <w:r w:rsidRPr="006F2D9D">
        <w:rPr>
          <w:sz w:val="30"/>
          <w:szCs w:val="30"/>
        </w:rPr>
        <w:t xml:space="preserve"> поступило два </w:t>
      </w:r>
      <w:r w:rsidRPr="00AF285E">
        <w:rPr>
          <w:sz w:val="30"/>
          <w:szCs w:val="30"/>
        </w:rPr>
        <w:t>повторных</w:t>
      </w:r>
      <w:r w:rsidRPr="006F2D9D">
        <w:rPr>
          <w:sz w:val="30"/>
          <w:szCs w:val="30"/>
        </w:rPr>
        <w:t xml:space="preserve"> обращения (в аналогичном периоде 2023 года – 1)</w:t>
      </w:r>
      <w:r>
        <w:rPr>
          <w:sz w:val="30"/>
          <w:szCs w:val="30"/>
        </w:rPr>
        <w:t>, по одному из них прекращена переписка</w:t>
      </w:r>
      <w:r w:rsidRPr="006F2D9D">
        <w:rPr>
          <w:sz w:val="30"/>
          <w:szCs w:val="30"/>
        </w:rPr>
        <w:t xml:space="preserve">. </w:t>
      </w:r>
    </w:p>
    <w:p w:rsidR="00E8614F" w:rsidRPr="006F2D9D" w:rsidRDefault="00E8614F" w:rsidP="00E8614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AF285E">
        <w:rPr>
          <w:sz w:val="30"/>
          <w:szCs w:val="30"/>
        </w:rPr>
        <w:t>Анализ тематик</w:t>
      </w:r>
      <w:r w:rsidRPr="006F2D9D">
        <w:rPr>
          <w:b/>
          <w:sz w:val="30"/>
          <w:szCs w:val="30"/>
        </w:rPr>
        <w:t xml:space="preserve"> </w:t>
      </w:r>
      <w:r w:rsidRPr="006F2D9D">
        <w:rPr>
          <w:bCs/>
          <w:sz w:val="30"/>
          <w:szCs w:val="30"/>
        </w:rPr>
        <w:t xml:space="preserve">обращений, поступивших в райисполком за 2024 год, показывает, что, </w:t>
      </w:r>
      <w:r w:rsidRPr="006F2D9D">
        <w:rPr>
          <w:sz w:val="30"/>
          <w:szCs w:val="30"/>
        </w:rPr>
        <w:t>как и прежде, наибольшее их количество касается вопросов жилищно-коммунального хозяйства: 1</w:t>
      </w:r>
      <w:r>
        <w:rPr>
          <w:sz w:val="30"/>
          <w:szCs w:val="30"/>
        </w:rPr>
        <w:t>1</w:t>
      </w:r>
      <w:r w:rsidRPr="006F2D9D">
        <w:rPr>
          <w:sz w:val="30"/>
          <w:szCs w:val="30"/>
        </w:rPr>
        <w:t xml:space="preserve"> или 3</w:t>
      </w:r>
      <w:r>
        <w:rPr>
          <w:sz w:val="30"/>
          <w:szCs w:val="30"/>
        </w:rPr>
        <w:t>3</w:t>
      </w:r>
      <w:r w:rsidRPr="006F2D9D">
        <w:rPr>
          <w:sz w:val="30"/>
          <w:szCs w:val="30"/>
        </w:rPr>
        <w:t>,</w:t>
      </w:r>
      <w:r>
        <w:rPr>
          <w:sz w:val="30"/>
          <w:szCs w:val="30"/>
        </w:rPr>
        <w:t>3</w:t>
      </w:r>
      <w:r w:rsidRPr="006F2D9D">
        <w:rPr>
          <w:sz w:val="30"/>
          <w:szCs w:val="30"/>
        </w:rPr>
        <w:t>% (в 2023 год</w:t>
      </w:r>
      <w:r>
        <w:rPr>
          <w:sz w:val="30"/>
          <w:szCs w:val="30"/>
        </w:rPr>
        <w:t>у</w:t>
      </w:r>
      <w:r w:rsidRPr="006F2D9D">
        <w:rPr>
          <w:sz w:val="30"/>
          <w:szCs w:val="30"/>
        </w:rPr>
        <w:t xml:space="preserve"> - 2</w:t>
      </w:r>
      <w:r>
        <w:rPr>
          <w:sz w:val="30"/>
          <w:szCs w:val="30"/>
        </w:rPr>
        <w:t>6</w:t>
      </w:r>
      <w:r w:rsidRPr="006F2D9D">
        <w:rPr>
          <w:sz w:val="30"/>
          <w:szCs w:val="30"/>
        </w:rPr>
        <w:t>). Также поступали обращения по тематикам: «образование и наука» (</w:t>
      </w:r>
      <w:r>
        <w:rPr>
          <w:sz w:val="30"/>
          <w:szCs w:val="30"/>
        </w:rPr>
        <w:t>4</w:t>
      </w:r>
      <w:r w:rsidRPr="006F2D9D">
        <w:rPr>
          <w:sz w:val="30"/>
          <w:szCs w:val="30"/>
        </w:rPr>
        <w:t>), «землеустройство и землепользование» (</w:t>
      </w:r>
      <w:r>
        <w:rPr>
          <w:sz w:val="30"/>
          <w:szCs w:val="30"/>
        </w:rPr>
        <w:t>2</w:t>
      </w:r>
      <w:r w:rsidRPr="006F2D9D">
        <w:rPr>
          <w:sz w:val="30"/>
          <w:szCs w:val="30"/>
        </w:rPr>
        <w:t>), «труд, занятость населения, охрана труда» (2), «культура, физическая культура и спорт, туризм» (1), «торговля, потребительский рынок» (1), «социальное и пенсионное обеспечение» (1), «здравоохранение» (1), «информация и связь» (</w:t>
      </w:r>
      <w:r>
        <w:rPr>
          <w:sz w:val="30"/>
          <w:szCs w:val="30"/>
        </w:rPr>
        <w:t>3</w:t>
      </w:r>
      <w:r w:rsidRPr="006F2D9D">
        <w:rPr>
          <w:sz w:val="30"/>
          <w:szCs w:val="30"/>
        </w:rPr>
        <w:t xml:space="preserve">), </w:t>
      </w:r>
      <w:r>
        <w:rPr>
          <w:sz w:val="30"/>
          <w:szCs w:val="30"/>
        </w:rPr>
        <w:t>«</w:t>
      </w:r>
      <w:r w:rsidRPr="006F2D9D">
        <w:rPr>
          <w:sz w:val="30"/>
          <w:szCs w:val="30"/>
        </w:rPr>
        <w:t>экономика</w:t>
      </w:r>
      <w:r>
        <w:rPr>
          <w:sz w:val="30"/>
          <w:szCs w:val="30"/>
        </w:rPr>
        <w:t>»</w:t>
      </w:r>
      <w:r w:rsidRPr="006F2D9D">
        <w:rPr>
          <w:sz w:val="30"/>
          <w:szCs w:val="30"/>
        </w:rPr>
        <w:t xml:space="preserve"> (1), «государство, общество, политика» (2), «другие вопросы» (5).</w:t>
      </w:r>
    </w:p>
    <w:p w:rsidR="00E8614F" w:rsidRPr="00E56754" w:rsidRDefault="00E8614F" w:rsidP="00E8614F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r>
        <w:rPr>
          <w:sz w:val="30"/>
          <w:szCs w:val="30"/>
        </w:rPr>
        <w:t>2024 году</w:t>
      </w:r>
      <w:r w:rsidRPr="00E56754">
        <w:rPr>
          <w:sz w:val="30"/>
          <w:szCs w:val="30"/>
        </w:rPr>
        <w:t xml:space="preserve"> руководством райисполкома проведено </w:t>
      </w:r>
      <w:r>
        <w:rPr>
          <w:sz w:val="30"/>
          <w:szCs w:val="30"/>
        </w:rPr>
        <w:t xml:space="preserve">67 </w:t>
      </w:r>
      <w:r w:rsidRPr="003F4A5C">
        <w:rPr>
          <w:sz w:val="30"/>
          <w:szCs w:val="30"/>
        </w:rPr>
        <w:t>личных прием</w:t>
      </w:r>
      <w:r>
        <w:rPr>
          <w:sz w:val="30"/>
          <w:szCs w:val="30"/>
        </w:rPr>
        <w:t>ов</w:t>
      </w:r>
      <w:r w:rsidRPr="003F4A5C">
        <w:rPr>
          <w:sz w:val="30"/>
          <w:szCs w:val="30"/>
        </w:rPr>
        <w:t xml:space="preserve"> и </w:t>
      </w:r>
      <w:r>
        <w:rPr>
          <w:sz w:val="30"/>
          <w:szCs w:val="30"/>
        </w:rPr>
        <w:t>20</w:t>
      </w:r>
      <w:r w:rsidRPr="003F4A5C">
        <w:rPr>
          <w:sz w:val="30"/>
          <w:szCs w:val="30"/>
        </w:rPr>
        <w:t xml:space="preserve"> выездных</w:t>
      </w:r>
      <w:r w:rsidRPr="00E56754">
        <w:rPr>
          <w:sz w:val="30"/>
          <w:szCs w:val="30"/>
        </w:rPr>
        <w:t>, в ходе которых</w:t>
      </w:r>
      <w:r>
        <w:rPr>
          <w:sz w:val="30"/>
          <w:szCs w:val="30"/>
        </w:rPr>
        <w:t xml:space="preserve"> поступило 7 обращений, в том числе 5 – председателю райисполкома</w:t>
      </w:r>
      <w:r w:rsidRPr="00E56754">
        <w:rPr>
          <w:sz w:val="30"/>
          <w:szCs w:val="30"/>
        </w:rPr>
        <w:t>.</w:t>
      </w:r>
    </w:p>
    <w:p w:rsidR="00E8614F" w:rsidRPr="004C0BB3" w:rsidRDefault="00E8614F" w:rsidP="00E861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Продолжается практика проведения прямых телефонных линий. В </w:t>
      </w:r>
      <w:r w:rsidRPr="00E56754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Pr="00E56754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руководством райисполкома проведено 52 прямые телефонные линии, на которые поступило 35 звонков. Следует отметить, что в отчетном периоде количество обращений </w:t>
      </w:r>
      <w:r w:rsidRPr="00E56754">
        <w:rPr>
          <w:sz w:val="30"/>
          <w:szCs w:val="30"/>
        </w:rPr>
        <w:t>на прямые телефонные линии райисполкома</w:t>
      </w:r>
      <w:r>
        <w:rPr>
          <w:sz w:val="30"/>
          <w:szCs w:val="30"/>
        </w:rPr>
        <w:t xml:space="preserve"> значительно увеличилось (35 к 15).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Вопросы в основном касались тематики жилищно-коммунального хозяйства (22), а также транспорта (6), здравоохранения (3), торговли (3), труда, занятости населения (1). </w:t>
      </w:r>
      <w:r w:rsidR="00FA57D6">
        <w:rPr>
          <w:sz w:val="30"/>
          <w:szCs w:val="30"/>
        </w:rPr>
        <w:t>И</w:t>
      </w:r>
      <w:r>
        <w:rPr>
          <w:sz w:val="30"/>
          <w:szCs w:val="30"/>
        </w:rPr>
        <w:t xml:space="preserve">з 35 поступивших обращений 18 или 51,4% решены положительно (либо частично положительно). </w:t>
      </w:r>
    </w:p>
    <w:p w:rsidR="00E8614F" w:rsidRDefault="00E8614F" w:rsidP="00E861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о</w:t>
      </w:r>
      <w:r w:rsidRPr="00727F8B">
        <w:rPr>
          <w:sz w:val="30"/>
          <w:szCs w:val="30"/>
        </w:rPr>
        <w:t>тмечается увеличение количества обращений</w:t>
      </w:r>
      <w:r>
        <w:rPr>
          <w:b/>
          <w:sz w:val="30"/>
          <w:szCs w:val="30"/>
        </w:rPr>
        <w:t xml:space="preserve"> </w:t>
      </w:r>
      <w:r w:rsidRPr="00AF285E">
        <w:rPr>
          <w:sz w:val="30"/>
          <w:szCs w:val="30"/>
        </w:rPr>
        <w:t xml:space="preserve">в </w:t>
      </w:r>
      <w:proofErr w:type="spellStart"/>
      <w:r w:rsidRPr="00AF285E">
        <w:rPr>
          <w:sz w:val="30"/>
          <w:szCs w:val="30"/>
        </w:rPr>
        <w:t>сельисполкомы</w:t>
      </w:r>
      <w:proofErr w:type="spellEnd"/>
      <w:r>
        <w:rPr>
          <w:sz w:val="30"/>
          <w:szCs w:val="30"/>
        </w:rPr>
        <w:t>. Всего за</w:t>
      </w:r>
      <w:r w:rsidRPr="002349EC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2349EC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сельисполкомы</w:t>
      </w:r>
      <w:proofErr w:type="spellEnd"/>
      <w:r>
        <w:rPr>
          <w:sz w:val="30"/>
          <w:szCs w:val="30"/>
        </w:rPr>
        <w:t xml:space="preserve"> поступило 18 обращений </w:t>
      </w:r>
      <w:r w:rsidRPr="002B71FD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6 </w:t>
      </w:r>
      <w:r w:rsidRPr="002B71FD">
        <w:rPr>
          <w:i/>
          <w:sz w:val="30"/>
          <w:szCs w:val="30"/>
        </w:rPr>
        <w:t>письменн</w:t>
      </w:r>
      <w:r>
        <w:rPr>
          <w:i/>
          <w:sz w:val="30"/>
          <w:szCs w:val="30"/>
        </w:rPr>
        <w:t>ых и 12</w:t>
      </w:r>
      <w:r w:rsidRPr="002B71FD">
        <w:rPr>
          <w:i/>
          <w:sz w:val="30"/>
          <w:szCs w:val="30"/>
        </w:rPr>
        <w:t xml:space="preserve"> электронн</w:t>
      </w:r>
      <w:r>
        <w:rPr>
          <w:i/>
          <w:sz w:val="30"/>
          <w:szCs w:val="30"/>
        </w:rPr>
        <w:t>ых</w:t>
      </w:r>
      <w:r w:rsidRPr="002B71FD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, </w:t>
      </w:r>
      <w:r w:rsidRPr="00727F8B">
        <w:rPr>
          <w:sz w:val="30"/>
          <w:szCs w:val="30"/>
        </w:rPr>
        <w:t>что на</w:t>
      </w:r>
      <w:r>
        <w:rPr>
          <w:sz w:val="30"/>
          <w:szCs w:val="30"/>
        </w:rPr>
        <w:t xml:space="preserve"> 77,7% больше, чем в 2023 году (4). Обращений от юридических лиц в </w:t>
      </w:r>
      <w:proofErr w:type="spellStart"/>
      <w:r>
        <w:rPr>
          <w:sz w:val="30"/>
          <w:szCs w:val="30"/>
        </w:rPr>
        <w:t>сельисполкомы</w:t>
      </w:r>
      <w:proofErr w:type="spellEnd"/>
      <w:r>
        <w:rPr>
          <w:sz w:val="30"/>
          <w:szCs w:val="30"/>
        </w:rPr>
        <w:t xml:space="preserve"> в отчетном периоде не поступало. </w:t>
      </w:r>
    </w:p>
    <w:p w:rsidR="00E8614F" w:rsidRPr="00E56754" w:rsidRDefault="00E8614F" w:rsidP="00E861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 2024 год</w:t>
      </w:r>
      <w:r w:rsidRPr="00E56754">
        <w:rPr>
          <w:sz w:val="30"/>
          <w:szCs w:val="30"/>
        </w:rPr>
        <w:t xml:space="preserve"> руководством </w:t>
      </w:r>
      <w:proofErr w:type="spellStart"/>
      <w:r>
        <w:rPr>
          <w:sz w:val="30"/>
          <w:szCs w:val="30"/>
        </w:rPr>
        <w:t>сель</w:t>
      </w:r>
      <w:r w:rsidRPr="00E56754">
        <w:rPr>
          <w:sz w:val="30"/>
          <w:szCs w:val="30"/>
        </w:rPr>
        <w:t>исполком</w:t>
      </w:r>
      <w:r>
        <w:rPr>
          <w:sz w:val="30"/>
          <w:szCs w:val="30"/>
        </w:rPr>
        <w:t>ов</w:t>
      </w:r>
      <w:proofErr w:type="spellEnd"/>
      <w:r w:rsidRPr="00E56754">
        <w:rPr>
          <w:sz w:val="30"/>
          <w:szCs w:val="30"/>
        </w:rPr>
        <w:t xml:space="preserve"> проведено </w:t>
      </w:r>
      <w:r>
        <w:rPr>
          <w:sz w:val="30"/>
          <w:szCs w:val="30"/>
        </w:rPr>
        <w:t>260</w:t>
      </w:r>
      <w:r w:rsidRPr="003F4A5C">
        <w:rPr>
          <w:sz w:val="30"/>
          <w:szCs w:val="30"/>
        </w:rPr>
        <w:t xml:space="preserve"> личных приемов и </w:t>
      </w:r>
      <w:r>
        <w:rPr>
          <w:sz w:val="30"/>
          <w:szCs w:val="30"/>
        </w:rPr>
        <w:t>12</w:t>
      </w:r>
      <w:r w:rsidRPr="003F4A5C">
        <w:rPr>
          <w:sz w:val="30"/>
          <w:szCs w:val="30"/>
        </w:rPr>
        <w:t xml:space="preserve"> выездных</w:t>
      </w:r>
      <w:r w:rsidRPr="00E56754">
        <w:rPr>
          <w:sz w:val="30"/>
          <w:szCs w:val="30"/>
        </w:rPr>
        <w:t>, в ходе которых</w:t>
      </w:r>
      <w:r>
        <w:rPr>
          <w:sz w:val="30"/>
          <w:szCs w:val="30"/>
        </w:rPr>
        <w:t xml:space="preserve"> граждане не обращались. Также проведено 20</w:t>
      </w:r>
      <w:r w:rsidRPr="00E56754">
        <w:rPr>
          <w:sz w:val="30"/>
          <w:szCs w:val="30"/>
        </w:rPr>
        <w:t xml:space="preserve"> прямы</w:t>
      </w:r>
      <w:r>
        <w:rPr>
          <w:sz w:val="30"/>
          <w:szCs w:val="30"/>
        </w:rPr>
        <w:t>х</w:t>
      </w:r>
      <w:r w:rsidRPr="00E56754">
        <w:rPr>
          <w:sz w:val="30"/>
          <w:szCs w:val="30"/>
        </w:rPr>
        <w:t xml:space="preserve"> телефонны</w:t>
      </w:r>
      <w:r>
        <w:rPr>
          <w:sz w:val="30"/>
          <w:szCs w:val="30"/>
        </w:rPr>
        <w:t>х</w:t>
      </w:r>
      <w:r w:rsidRPr="00E56754">
        <w:rPr>
          <w:sz w:val="30"/>
          <w:szCs w:val="30"/>
        </w:rPr>
        <w:t xml:space="preserve"> лини</w:t>
      </w:r>
      <w:r>
        <w:rPr>
          <w:sz w:val="30"/>
          <w:szCs w:val="30"/>
        </w:rPr>
        <w:t>й, в ходе которых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звонков не </w:t>
      </w:r>
      <w:r w:rsidRPr="002349EC">
        <w:rPr>
          <w:sz w:val="30"/>
          <w:szCs w:val="30"/>
        </w:rPr>
        <w:t>поступ</w:t>
      </w:r>
      <w:r>
        <w:rPr>
          <w:sz w:val="30"/>
          <w:szCs w:val="30"/>
        </w:rPr>
        <w:t>а</w:t>
      </w:r>
      <w:r w:rsidRPr="002349EC">
        <w:rPr>
          <w:sz w:val="30"/>
          <w:szCs w:val="30"/>
        </w:rPr>
        <w:t xml:space="preserve">ло. </w:t>
      </w:r>
    </w:p>
    <w:p w:rsidR="00E8614F" w:rsidRDefault="00E8614F" w:rsidP="00E8614F">
      <w:pPr>
        <w:tabs>
          <w:tab w:val="left" w:pos="851"/>
        </w:tabs>
        <w:ind w:right="-1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районной мониторинговой рабочей группой изучено состояние работы с населением в секторе культуры райисполкома, УЗ «</w:t>
      </w:r>
      <w:proofErr w:type="spellStart"/>
      <w:r>
        <w:rPr>
          <w:sz w:val="30"/>
          <w:szCs w:val="30"/>
        </w:rPr>
        <w:t>Хотимская</w:t>
      </w:r>
      <w:proofErr w:type="spellEnd"/>
      <w:r>
        <w:rPr>
          <w:sz w:val="30"/>
          <w:szCs w:val="30"/>
        </w:rPr>
        <w:t xml:space="preserve"> ЦРБ», </w:t>
      </w:r>
      <w:proofErr w:type="spellStart"/>
      <w:r>
        <w:rPr>
          <w:sz w:val="30"/>
          <w:szCs w:val="30"/>
        </w:rPr>
        <w:t>Беседовичском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Забелышинском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Тростинском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Великолиповском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Березковском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сельисполкомах</w:t>
      </w:r>
      <w:proofErr w:type="spellEnd"/>
      <w:r>
        <w:rPr>
          <w:sz w:val="30"/>
          <w:szCs w:val="30"/>
        </w:rPr>
        <w:t>.</w:t>
      </w:r>
    </w:p>
    <w:p w:rsidR="00E8614F" w:rsidRPr="00E56754" w:rsidRDefault="00E8614F" w:rsidP="00E8614F">
      <w:pPr>
        <w:tabs>
          <w:tab w:val="left" w:pos="851"/>
        </w:tabs>
        <w:ind w:right="-1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Всего з</w:t>
      </w:r>
      <w:r w:rsidRPr="00E56754">
        <w:rPr>
          <w:sz w:val="30"/>
          <w:szCs w:val="30"/>
        </w:rPr>
        <w:t xml:space="preserve">а нарушения законодательства об обращениях граждан и юридических лиц </w:t>
      </w:r>
      <w:r>
        <w:rPr>
          <w:sz w:val="30"/>
          <w:szCs w:val="30"/>
        </w:rPr>
        <w:t xml:space="preserve">за </w:t>
      </w:r>
      <w:r w:rsidRPr="00E56754">
        <w:rPr>
          <w:spacing w:val="-1"/>
          <w:sz w:val="30"/>
          <w:szCs w:val="30"/>
        </w:rPr>
        <w:t>202</w:t>
      </w:r>
      <w:r>
        <w:rPr>
          <w:spacing w:val="-1"/>
          <w:sz w:val="30"/>
          <w:szCs w:val="30"/>
        </w:rPr>
        <w:t>4</w:t>
      </w:r>
      <w:r w:rsidRPr="00E56754">
        <w:rPr>
          <w:spacing w:val="-1"/>
          <w:sz w:val="30"/>
          <w:szCs w:val="30"/>
        </w:rPr>
        <w:t xml:space="preserve"> года к дисциплинарной ответственности привлечено </w:t>
      </w:r>
      <w:r>
        <w:rPr>
          <w:spacing w:val="-1"/>
          <w:sz w:val="30"/>
          <w:szCs w:val="30"/>
        </w:rPr>
        <w:t>17</w:t>
      </w:r>
      <w:r w:rsidRPr="00E56754">
        <w:rPr>
          <w:spacing w:val="-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 xml:space="preserve">должностных лиц, в том числе 2 работника райисполкома, 5 руководителей подчиненных организаций и 4 работника </w:t>
      </w:r>
      <w:proofErr w:type="spellStart"/>
      <w:r>
        <w:rPr>
          <w:spacing w:val="-1"/>
          <w:sz w:val="30"/>
          <w:szCs w:val="30"/>
        </w:rPr>
        <w:t>сельисполкомов</w:t>
      </w:r>
      <w:proofErr w:type="spellEnd"/>
      <w:r w:rsidRPr="00E56754">
        <w:rPr>
          <w:spacing w:val="-1"/>
          <w:sz w:val="30"/>
          <w:szCs w:val="30"/>
        </w:rPr>
        <w:t xml:space="preserve">. </w:t>
      </w:r>
    </w:p>
    <w:p w:rsidR="00E8614F" w:rsidRDefault="00E8614F" w:rsidP="00E8614F">
      <w:pPr>
        <w:tabs>
          <w:tab w:val="left" w:pos="567"/>
        </w:tabs>
        <w:jc w:val="both"/>
        <w:rPr>
          <w:sz w:val="30"/>
          <w:szCs w:val="30"/>
        </w:rPr>
      </w:pPr>
    </w:p>
    <w:p w:rsidR="00AF285E" w:rsidRDefault="00AF285E" w:rsidP="00E8614F">
      <w:pPr>
        <w:tabs>
          <w:tab w:val="left" w:pos="567"/>
        </w:tabs>
        <w:jc w:val="both"/>
        <w:rPr>
          <w:sz w:val="30"/>
          <w:szCs w:val="30"/>
        </w:rPr>
      </w:pPr>
    </w:p>
    <w:p w:rsidR="00AF285E" w:rsidRDefault="00AF285E" w:rsidP="00FA57D6">
      <w:pPr>
        <w:tabs>
          <w:tab w:val="left" w:pos="56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</w:t>
      </w:r>
      <w:bookmarkStart w:id="0" w:name="_GoBack"/>
      <w:r>
        <w:rPr>
          <w:sz w:val="30"/>
          <w:szCs w:val="30"/>
        </w:rPr>
        <w:t xml:space="preserve">по работе с обращениями граждан </w:t>
      </w:r>
    </w:p>
    <w:p w:rsidR="00E8614F" w:rsidRDefault="00AF285E" w:rsidP="00FA57D6">
      <w:pPr>
        <w:tabs>
          <w:tab w:val="left" w:pos="56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 юридических лиц райисполкома</w:t>
      </w:r>
    </w:p>
    <w:bookmarkEnd w:id="0"/>
    <w:p w:rsidR="0048222D" w:rsidRDefault="0048222D" w:rsidP="00FA57D6">
      <w:pPr>
        <w:spacing w:line="280" w:lineRule="exact"/>
      </w:pPr>
    </w:p>
    <w:sectPr w:rsidR="0048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BB"/>
    <w:rsid w:val="002544EB"/>
    <w:rsid w:val="003F7EBB"/>
    <w:rsid w:val="0048222D"/>
    <w:rsid w:val="00AF285E"/>
    <w:rsid w:val="00E8614F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AD9"/>
  <w15:chartTrackingRefBased/>
  <w15:docId w15:val="{CDA2FDE7-F652-4B3C-958E-F59C012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614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861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8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4</cp:revision>
  <dcterms:created xsi:type="dcterms:W3CDTF">2025-01-11T07:24:00Z</dcterms:created>
  <dcterms:modified xsi:type="dcterms:W3CDTF">2025-01-13T08:09:00Z</dcterms:modified>
</cp:coreProperties>
</file>