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C70F" w14:textId="5CEBA876" w:rsidR="00AA0A60" w:rsidRPr="00282DAC" w:rsidRDefault="00AF4958" w:rsidP="00AA0A60">
      <w:pPr>
        <w:shd w:val="clear" w:color="auto" w:fill="FFFFFF"/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 w:rsidRPr="00AF4958">
        <w:rPr>
          <w:rFonts w:eastAsia="Times New Roman"/>
          <w:b/>
          <w:bCs/>
          <w:caps/>
          <w:kern w:val="36"/>
          <w:szCs w:val="30"/>
          <w:lang w:eastAsia="ru-RU"/>
        </w:rPr>
        <w:t>С</w:t>
      </w:r>
      <w:r w:rsidRPr="00282DAC">
        <w:rPr>
          <w:rFonts w:eastAsia="Times New Roman"/>
          <w:b/>
          <w:bCs/>
          <w:kern w:val="36"/>
          <w:szCs w:val="30"/>
          <w:lang w:eastAsia="ru-RU"/>
        </w:rPr>
        <w:t>ведения о транспортных средствах, принадлежащих физическим лицам по состоянию на 01.01.2021</w:t>
      </w:r>
      <w:r w:rsidR="00A37313">
        <w:rPr>
          <w:rFonts w:eastAsia="Times New Roman"/>
          <w:b/>
          <w:bCs/>
          <w:kern w:val="36"/>
          <w:szCs w:val="30"/>
          <w:lang w:eastAsia="ru-RU"/>
        </w:rPr>
        <w:t>,</w:t>
      </w:r>
      <w:r w:rsidRPr="00282DAC">
        <w:rPr>
          <w:rFonts w:eastAsia="Times New Roman"/>
          <w:b/>
          <w:bCs/>
          <w:kern w:val="36"/>
          <w:szCs w:val="30"/>
          <w:lang w:eastAsia="ru-RU"/>
        </w:rPr>
        <w:t xml:space="preserve"> загружены в Личный кабинет плательщика</w:t>
      </w:r>
    </w:p>
    <w:p w14:paraId="716F69A1" w14:textId="77777777" w:rsidR="00AA0A60" w:rsidRPr="00282DAC" w:rsidRDefault="00AA0A60" w:rsidP="00AA0A60">
      <w:pPr>
        <w:shd w:val="clear" w:color="auto" w:fill="FFFFFF"/>
        <w:jc w:val="both"/>
        <w:outlineLvl w:val="0"/>
        <w:rPr>
          <w:rFonts w:eastAsia="Times New Roman"/>
          <w:szCs w:val="30"/>
          <w:lang w:eastAsia="ru-RU"/>
        </w:rPr>
      </w:pPr>
    </w:p>
    <w:p w14:paraId="0642DC87" w14:textId="08236F62" w:rsidR="00AF4958" w:rsidRPr="00AF4958" w:rsidRDefault="00AF4958" w:rsidP="00AF4958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F4958">
        <w:rPr>
          <w:rFonts w:eastAsia="Times New Roman"/>
          <w:szCs w:val="30"/>
          <w:lang w:eastAsia="ru-RU"/>
        </w:rPr>
        <w:t xml:space="preserve">Министерство по налогам и сборам Республики Беларусь </w:t>
      </w:r>
      <w:r w:rsidR="00175FD0">
        <w:rPr>
          <w:rFonts w:eastAsia="Times New Roman"/>
          <w:szCs w:val="30"/>
          <w:lang w:eastAsia="ru-RU"/>
        </w:rPr>
        <w:t>про</w:t>
      </w:r>
      <w:r w:rsidRPr="00AF4958">
        <w:rPr>
          <w:rFonts w:eastAsia="Times New Roman"/>
          <w:szCs w:val="30"/>
          <w:lang w:eastAsia="ru-RU"/>
        </w:rPr>
        <w:t>информир</w:t>
      </w:r>
      <w:r w:rsidR="00175FD0">
        <w:rPr>
          <w:rFonts w:eastAsia="Times New Roman"/>
          <w:szCs w:val="30"/>
          <w:lang w:eastAsia="ru-RU"/>
        </w:rPr>
        <w:t>овало</w:t>
      </w:r>
      <w:r w:rsidRPr="00AF4958">
        <w:rPr>
          <w:rFonts w:eastAsia="Times New Roman"/>
          <w:szCs w:val="30"/>
          <w:lang w:eastAsia="ru-RU"/>
        </w:rPr>
        <w:t xml:space="preserve"> физических лиц о загрузке в сервис «Личный кабинет плательщика для физических лиц» сведений ГАИ о принадлежащих им транспортных средствах, выпущенных начиная с 1992 года.</w:t>
      </w:r>
    </w:p>
    <w:p w14:paraId="4E12ED7A" w14:textId="77777777" w:rsidR="00AF4958" w:rsidRPr="00AF4958" w:rsidRDefault="00AF4958" w:rsidP="00AF4958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F4958">
        <w:rPr>
          <w:rFonts w:eastAsia="Times New Roman"/>
          <w:szCs w:val="30"/>
          <w:lang w:eastAsia="ru-RU"/>
        </w:rPr>
        <w:t>Данные сведения размещены в разделе «Сведения о транспортных средствах», перейдя в который Вы сможете просмотреть информацию о принадлежащих Вам транспортных средствах, зарегистрированных в органах ГАИ по состоянию на 01.01.2021.</w:t>
      </w:r>
    </w:p>
    <w:p w14:paraId="472D3145" w14:textId="77777777" w:rsidR="00AF4958" w:rsidRPr="00AF4958" w:rsidRDefault="00AF4958" w:rsidP="00AF4958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F4958">
        <w:rPr>
          <w:rFonts w:eastAsia="Times New Roman"/>
          <w:szCs w:val="30"/>
          <w:lang w:eastAsia="ru-RU"/>
        </w:rPr>
        <w:t>Предлагаем Вам ознакомиться с размещёнными сведениями и, при необходимости, обратиться в регистрационное подразделение ГАИ для корректировки сведений о таких транспортных средствах или для их снятия с учета для утилизации.</w:t>
      </w:r>
    </w:p>
    <w:p w14:paraId="2BC7F6A4" w14:textId="068E201C" w:rsidR="00AF4958" w:rsidRPr="00AF4958" w:rsidRDefault="00AF4958" w:rsidP="00AF4958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proofErr w:type="spellStart"/>
      <w:r w:rsidRPr="00AF4958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AF4958">
        <w:rPr>
          <w:rFonts w:eastAsia="Times New Roman"/>
          <w:i/>
          <w:iCs/>
          <w:szCs w:val="30"/>
          <w:lang w:eastAsia="ru-RU"/>
        </w:rPr>
        <w:t>, с 4 марта 2021 года введён упрощённый порядок снятия с учета транспортных средств для утилизации. Ознакомиться с данным порядком можно в регистрационных подразделениях органов ГАИ (постановление Совета Министров Республики Беларусь от 01.03.2021 №122 «Об изменении постановления Совета Министров Республики Беларусь от 31 декабря 2002 г. №1849»).</w:t>
      </w:r>
    </w:p>
    <w:p w14:paraId="314DAB80" w14:textId="15727504" w:rsidR="00AF4958" w:rsidRPr="00AF4958" w:rsidRDefault="00AF4958" w:rsidP="00AF4958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F4958">
        <w:rPr>
          <w:rFonts w:eastAsia="Times New Roman"/>
          <w:szCs w:val="30"/>
          <w:lang w:eastAsia="ru-RU"/>
        </w:rPr>
        <w:t>Напоминаем, что с 2021 года в республике введён транспортный налог, который предусматривает уплату по сроку </w:t>
      </w:r>
      <w:r w:rsidRPr="00AF4958">
        <w:rPr>
          <w:rFonts w:eastAsia="Times New Roman"/>
          <w:b/>
          <w:bCs/>
          <w:szCs w:val="30"/>
          <w:lang w:eastAsia="ru-RU"/>
        </w:rPr>
        <w:t>не позднее 15 декабря 2021 года</w:t>
      </w:r>
      <w:r w:rsidR="00AA0A60" w:rsidRPr="00282DAC">
        <w:rPr>
          <w:rFonts w:eastAsia="Times New Roman"/>
          <w:b/>
          <w:bCs/>
          <w:szCs w:val="30"/>
          <w:lang w:eastAsia="ru-RU"/>
        </w:rPr>
        <w:t xml:space="preserve"> </w:t>
      </w:r>
      <w:r w:rsidRPr="00AF4958">
        <w:rPr>
          <w:rFonts w:eastAsia="Times New Roman"/>
          <w:b/>
          <w:bCs/>
          <w:szCs w:val="30"/>
          <w:lang w:eastAsia="ru-RU"/>
        </w:rPr>
        <w:t>авансового платежа </w:t>
      </w:r>
      <w:r w:rsidRPr="00AF4958">
        <w:rPr>
          <w:rFonts w:eastAsia="Times New Roman"/>
          <w:szCs w:val="30"/>
          <w:lang w:eastAsia="ru-RU"/>
        </w:rPr>
        <w:t>и по сроку </w:t>
      </w:r>
      <w:r w:rsidRPr="00AF4958">
        <w:rPr>
          <w:rFonts w:eastAsia="Times New Roman"/>
          <w:b/>
          <w:bCs/>
          <w:szCs w:val="30"/>
          <w:lang w:eastAsia="ru-RU"/>
        </w:rPr>
        <w:t>не позднее 15 ноября 2022 транспортного налога</w:t>
      </w:r>
      <w:r w:rsidRPr="00AF4958">
        <w:rPr>
          <w:rFonts w:eastAsia="Times New Roman"/>
          <w:szCs w:val="30"/>
          <w:lang w:eastAsia="ru-RU"/>
        </w:rPr>
        <w:t> в отношении принадлежащих физическим лицам в 2021 году транспортных средств.</w:t>
      </w:r>
    </w:p>
    <w:p w14:paraId="0BB910A4" w14:textId="77777777" w:rsidR="00AF4958" w:rsidRPr="00AF4958" w:rsidRDefault="00AF4958" w:rsidP="00AF4958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F4958">
        <w:rPr>
          <w:rFonts w:eastAsia="Times New Roman"/>
          <w:szCs w:val="30"/>
          <w:lang w:eastAsia="ru-RU"/>
        </w:rPr>
        <w:t>Ознакомиться подробно с порядком исчисления и уплаты транспортного налога можно </w:t>
      </w:r>
      <w:hyperlink r:id="rId4" w:history="1">
        <w:r w:rsidRPr="00AF4958">
          <w:rPr>
            <w:rFonts w:eastAsia="Times New Roman"/>
            <w:b/>
            <w:bCs/>
            <w:szCs w:val="30"/>
            <w:u w:val="single"/>
            <w:lang w:eastAsia="ru-RU"/>
          </w:rPr>
          <w:t>ТУТ</w:t>
        </w:r>
      </w:hyperlink>
    </w:p>
    <w:p w14:paraId="4669FBD0" w14:textId="5024CE2B" w:rsidR="009449F5" w:rsidRDefault="00AF4958" w:rsidP="00AF4958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F4958">
        <w:rPr>
          <w:rFonts w:eastAsia="Times New Roman"/>
          <w:szCs w:val="30"/>
          <w:lang w:eastAsia="ru-RU"/>
        </w:rPr>
        <w:t>В случае, если Вы </w:t>
      </w:r>
      <w:r w:rsidRPr="00AF4958">
        <w:rPr>
          <w:rFonts w:eastAsia="Times New Roman"/>
          <w:b/>
          <w:bCs/>
          <w:szCs w:val="30"/>
          <w:lang w:eastAsia="ru-RU"/>
        </w:rPr>
        <w:t>не зарегистрированы</w:t>
      </w:r>
      <w:r w:rsidRPr="00AF4958">
        <w:rPr>
          <w:rFonts w:eastAsia="Times New Roman"/>
          <w:szCs w:val="30"/>
          <w:lang w:eastAsia="ru-RU"/>
        </w:rPr>
        <w:t> в качестве пользователя сервиса «Личного кабинета плательщика для физических лиц», получить доступ  к данному сервису (логин и пароль) можно лично в любой инспекции МНС, независимо от места постановки на учет. При обращении в инспекцию при себе необходимо иметь </w:t>
      </w:r>
      <w:r w:rsidRPr="00AF4958">
        <w:rPr>
          <w:rFonts w:eastAsia="Times New Roman"/>
          <w:b/>
          <w:bCs/>
          <w:szCs w:val="30"/>
          <w:lang w:eastAsia="ru-RU"/>
        </w:rPr>
        <w:t>паспорт или вид на жительство в Республике Беларусь</w:t>
      </w:r>
      <w:r w:rsidRPr="00AF4958">
        <w:rPr>
          <w:rFonts w:eastAsia="Times New Roman"/>
          <w:szCs w:val="30"/>
          <w:lang w:eastAsia="ru-RU"/>
        </w:rPr>
        <w:t>.</w:t>
      </w:r>
    </w:p>
    <w:p w14:paraId="1E8A2481" w14:textId="77777777" w:rsidR="009449F5" w:rsidRPr="00B63A71" w:rsidRDefault="009449F5" w:rsidP="00B63A71">
      <w:pPr>
        <w:jc w:val="right"/>
      </w:pPr>
      <w:r w:rsidRPr="00B63A71">
        <w:t>Пресс-центр инспекции МНС</w:t>
      </w:r>
    </w:p>
    <w:p w14:paraId="34A71C1E" w14:textId="77777777" w:rsidR="009449F5" w:rsidRPr="00B63A71" w:rsidRDefault="009449F5" w:rsidP="00B63A71">
      <w:pPr>
        <w:jc w:val="right"/>
      </w:pPr>
      <w:r w:rsidRPr="00B63A71">
        <w:t>Республики Беларусь</w:t>
      </w:r>
    </w:p>
    <w:p w14:paraId="09EE67AB" w14:textId="77777777" w:rsidR="009449F5" w:rsidRPr="00B63A71" w:rsidRDefault="009449F5" w:rsidP="00B63A71">
      <w:pPr>
        <w:jc w:val="right"/>
      </w:pPr>
      <w:r w:rsidRPr="00B63A71">
        <w:t>по Могилевской области</w:t>
      </w:r>
    </w:p>
    <w:sectPr w:rsidR="009449F5" w:rsidRPr="00B63A71" w:rsidSect="00AA0A60">
      <w:pgSz w:w="11906" w:h="16838"/>
      <w:pgMar w:top="709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58"/>
    <w:rsid w:val="00175FD0"/>
    <w:rsid w:val="001A0E42"/>
    <w:rsid w:val="00282DAC"/>
    <w:rsid w:val="00390083"/>
    <w:rsid w:val="003C29C1"/>
    <w:rsid w:val="00425F4B"/>
    <w:rsid w:val="009449F5"/>
    <w:rsid w:val="0094746F"/>
    <w:rsid w:val="00A37313"/>
    <w:rsid w:val="00A46AA9"/>
    <w:rsid w:val="00AA0A60"/>
    <w:rsid w:val="00AF4958"/>
    <w:rsid w:val="00EA3D4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49DB"/>
  <w15:chartTrackingRefBased/>
  <w15:docId w15:val="{267E5BB9-92FB-46A7-BF59-983901E9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95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95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4958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AF4958"/>
  </w:style>
  <w:style w:type="character" w:styleId="a4">
    <w:name w:val="Hyperlink"/>
    <w:basedOn w:val="a0"/>
    <w:uiPriority w:val="99"/>
    <w:semiHidden/>
    <w:unhideWhenUsed/>
    <w:rsid w:val="00AF49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2D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97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transportnyj-n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Соловьев Александр Анатольевич</cp:lastModifiedBy>
  <cp:revision>6</cp:revision>
  <cp:lastPrinted>2021-06-02T13:33:00Z</cp:lastPrinted>
  <dcterms:created xsi:type="dcterms:W3CDTF">2021-06-02T13:28:00Z</dcterms:created>
  <dcterms:modified xsi:type="dcterms:W3CDTF">2021-09-16T09:29:00Z</dcterms:modified>
</cp:coreProperties>
</file>