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E5160" w14:textId="77777777" w:rsidR="001766E8" w:rsidRPr="00A403A4" w:rsidRDefault="001766E8" w:rsidP="001766E8">
      <w:pPr>
        <w:pStyle w:val="1"/>
        <w:keepNext w:val="0"/>
        <w:widowControl w:val="0"/>
        <w:ind w:right="-1"/>
        <w:rPr>
          <w:b/>
          <w:bCs/>
          <w:sz w:val="30"/>
          <w:szCs w:val="30"/>
          <w:lang w:val="ru-RU" w:eastAsia="ru-RU"/>
        </w:rPr>
      </w:pPr>
      <w:r w:rsidRPr="00A403A4">
        <w:rPr>
          <w:b/>
          <w:bCs/>
          <w:sz w:val="30"/>
          <w:szCs w:val="30"/>
        </w:rPr>
        <w:t>32</w:t>
      </w:r>
      <w:r w:rsidRPr="00A403A4">
        <w:rPr>
          <w:b/>
          <w:bCs/>
          <w:sz w:val="30"/>
          <w:szCs w:val="30"/>
          <w:lang w:val="ru-RU"/>
        </w:rPr>
        <w:t xml:space="preserve">,3 тыс. рублей </w:t>
      </w:r>
      <w:r w:rsidRPr="00A403A4">
        <w:rPr>
          <w:b/>
          <w:bCs/>
          <w:sz w:val="30"/>
          <w:szCs w:val="30"/>
        </w:rPr>
        <w:t>подоходного налога</w:t>
      </w:r>
      <w:r w:rsidRPr="00A403A4">
        <w:rPr>
          <w:b/>
          <w:bCs/>
          <w:sz w:val="30"/>
          <w:szCs w:val="30"/>
          <w:lang w:val="ru-RU"/>
        </w:rPr>
        <w:t xml:space="preserve"> уплатил</w:t>
      </w:r>
      <w:r>
        <w:rPr>
          <w:b/>
          <w:bCs/>
          <w:sz w:val="30"/>
          <w:szCs w:val="30"/>
          <w:lang w:val="ru-RU"/>
        </w:rPr>
        <w:t>а</w:t>
      </w:r>
      <w:r w:rsidRPr="00A403A4">
        <w:rPr>
          <w:b/>
          <w:bCs/>
          <w:sz w:val="30"/>
          <w:szCs w:val="30"/>
          <w:lang w:val="ru-RU"/>
        </w:rPr>
        <w:t xml:space="preserve"> строительная организация, </w:t>
      </w:r>
      <w:r>
        <w:rPr>
          <w:b/>
          <w:bCs/>
          <w:sz w:val="30"/>
          <w:szCs w:val="30"/>
          <w:lang w:val="ru-RU" w:eastAsia="ru-RU"/>
        </w:rPr>
        <w:t xml:space="preserve">выводившая </w:t>
      </w:r>
      <w:r w:rsidRPr="00A403A4">
        <w:rPr>
          <w:b/>
          <w:bCs/>
          <w:sz w:val="30"/>
          <w:szCs w:val="30"/>
          <w:lang w:val="ru-RU" w:eastAsia="ru-RU"/>
        </w:rPr>
        <w:t>доходы через своих работников</w:t>
      </w:r>
    </w:p>
    <w:p w14:paraId="5405A093" w14:textId="77777777" w:rsidR="001766E8" w:rsidRDefault="001766E8" w:rsidP="001766E8">
      <w:pPr>
        <w:pStyle w:val="1"/>
        <w:keepNext w:val="0"/>
        <w:widowControl w:val="0"/>
        <w:ind w:right="-1"/>
        <w:rPr>
          <w:sz w:val="30"/>
          <w:szCs w:val="30"/>
        </w:rPr>
      </w:pPr>
    </w:p>
    <w:p w14:paraId="36158841" w14:textId="49B93A95" w:rsidR="001766E8" w:rsidRPr="006B3EE4" w:rsidRDefault="001766E8" w:rsidP="001766E8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 w:rsidRPr="006B3EE4">
        <w:rPr>
          <w:sz w:val="30"/>
          <w:szCs w:val="30"/>
        </w:rPr>
        <w:t>32</w:t>
      </w:r>
      <w:r w:rsidRPr="006B3EE4">
        <w:rPr>
          <w:sz w:val="30"/>
          <w:szCs w:val="30"/>
          <w:lang w:val="ru-RU"/>
        </w:rPr>
        <w:t xml:space="preserve">,3 тыс. рублей </w:t>
      </w:r>
      <w:r w:rsidRPr="006B3EE4">
        <w:rPr>
          <w:sz w:val="30"/>
          <w:szCs w:val="30"/>
        </w:rPr>
        <w:t>подоходного налога</w:t>
      </w:r>
      <w:r w:rsidRPr="006B3EE4">
        <w:rPr>
          <w:sz w:val="30"/>
          <w:szCs w:val="30"/>
          <w:lang w:val="ru-RU"/>
        </w:rPr>
        <w:t xml:space="preserve"> уплатило в бюджет ООО «Ю» (далее – ООО), занимающееся строительством зданий, </w:t>
      </w:r>
      <w:r w:rsidRPr="006B3EE4">
        <w:rPr>
          <w:sz w:val="30"/>
          <w:szCs w:val="30"/>
          <w:lang w:eastAsia="ru-RU"/>
        </w:rPr>
        <w:t>обналичив</w:t>
      </w:r>
      <w:r w:rsidRPr="006B3EE4">
        <w:rPr>
          <w:sz w:val="30"/>
          <w:szCs w:val="30"/>
          <w:lang w:val="ru-RU" w:eastAsia="ru-RU"/>
        </w:rPr>
        <w:t>авшее</w:t>
      </w:r>
      <w:r w:rsidRPr="006B3EE4">
        <w:rPr>
          <w:sz w:val="30"/>
          <w:szCs w:val="30"/>
          <w:lang w:eastAsia="ru-RU"/>
        </w:rPr>
        <w:t xml:space="preserve"> денежны</w:t>
      </w:r>
      <w:r w:rsidRPr="006B3EE4">
        <w:rPr>
          <w:sz w:val="30"/>
          <w:szCs w:val="30"/>
          <w:lang w:val="ru-RU" w:eastAsia="ru-RU"/>
        </w:rPr>
        <w:t>е</w:t>
      </w:r>
      <w:r w:rsidRPr="006B3EE4">
        <w:rPr>
          <w:sz w:val="30"/>
          <w:szCs w:val="30"/>
          <w:lang w:eastAsia="ru-RU"/>
        </w:rPr>
        <w:t xml:space="preserve"> средств</w:t>
      </w:r>
      <w:r w:rsidRPr="006B3EE4">
        <w:rPr>
          <w:sz w:val="30"/>
          <w:szCs w:val="30"/>
          <w:lang w:val="ru-RU" w:eastAsia="ru-RU"/>
        </w:rPr>
        <w:t xml:space="preserve">а через своих работников, </w:t>
      </w:r>
      <w:r w:rsidRPr="006B3EE4">
        <w:rPr>
          <w:sz w:val="30"/>
          <w:szCs w:val="30"/>
          <w:lang w:val="ru-RU"/>
        </w:rPr>
        <w:t xml:space="preserve">зарегистрированных в качестве </w:t>
      </w:r>
      <w:r w:rsidRPr="006B3EE4">
        <w:rPr>
          <w:sz w:val="30"/>
          <w:szCs w:val="30"/>
        </w:rPr>
        <w:t>индивидуальны</w:t>
      </w:r>
      <w:r w:rsidRPr="006B3EE4">
        <w:rPr>
          <w:sz w:val="30"/>
          <w:szCs w:val="30"/>
          <w:lang w:val="ru-RU"/>
        </w:rPr>
        <w:t>х</w:t>
      </w:r>
      <w:r w:rsidRPr="006B3EE4">
        <w:rPr>
          <w:sz w:val="30"/>
          <w:szCs w:val="30"/>
        </w:rPr>
        <w:t xml:space="preserve"> предпринимател</w:t>
      </w:r>
      <w:r w:rsidRPr="006B3EE4">
        <w:rPr>
          <w:sz w:val="30"/>
          <w:szCs w:val="30"/>
          <w:lang w:val="ru-RU"/>
        </w:rPr>
        <w:t>ей.</w:t>
      </w:r>
    </w:p>
    <w:p w14:paraId="7318F1D0" w14:textId="77777777" w:rsidR="001766E8" w:rsidRPr="006B3EE4" w:rsidRDefault="001766E8" w:rsidP="001766E8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 w:rsidRPr="006B3EE4">
        <w:rPr>
          <w:sz w:val="30"/>
          <w:szCs w:val="30"/>
          <w:lang w:val="ru-RU"/>
        </w:rPr>
        <w:t>Нарушение выявили сотрудники инспекции МНС по Ленинскому району г.Могилева в ходе налоговой проверки.</w:t>
      </w:r>
    </w:p>
    <w:p w14:paraId="1F01BBFD" w14:textId="77777777" w:rsidR="001766E8" w:rsidRPr="006B3EE4" w:rsidRDefault="001766E8" w:rsidP="001766E8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 w:rsidRPr="006B3EE4">
        <w:rPr>
          <w:sz w:val="30"/>
          <w:szCs w:val="30"/>
          <w:lang w:val="ru-RU"/>
        </w:rPr>
        <w:t>Регулярно поступающие от ООО выплаты работники предприятия, являющиеся ИП, под видом личного дохода снимали со своих расчетных счетов в банке и передавали директору. Данный механизм использовался исключительно во избежание перечисления налогов в бюджет.</w:t>
      </w:r>
    </w:p>
    <w:p w14:paraId="2095A377" w14:textId="77777777" w:rsidR="001766E8" w:rsidRPr="00D1774A" w:rsidRDefault="001766E8" w:rsidP="001766E8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 w:rsidRPr="00D1774A">
        <w:rPr>
          <w:sz w:val="30"/>
          <w:szCs w:val="30"/>
          <w:lang w:val="ru-RU"/>
        </w:rPr>
        <w:t>ООО признано налоговым агентом и из сумм доходов, выплаченных указанным лицам в размере 248,3 тыс. рублей, предъявлен к уплате подоходный налог в сумме 32,3 тыс. рублей. Сумма налога поступила в бюджет в полном объеме.</w:t>
      </w:r>
    </w:p>
    <w:p w14:paraId="27ACDBCE" w14:textId="77777777" w:rsidR="001766E8" w:rsidRPr="001766E8" w:rsidRDefault="001766E8" w:rsidP="001766E8">
      <w:pPr>
        <w:pStyle w:val="1"/>
        <w:keepNext w:val="0"/>
        <w:widowControl w:val="0"/>
        <w:ind w:right="-1" w:firstLine="709"/>
        <w:rPr>
          <w:sz w:val="30"/>
          <w:szCs w:val="30"/>
          <w:lang w:val="ru-RU"/>
        </w:rPr>
      </w:pPr>
      <w:r w:rsidRPr="00D1774A">
        <w:rPr>
          <w:sz w:val="30"/>
          <w:szCs w:val="30"/>
          <w:lang w:val="ru-RU"/>
        </w:rPr>
        <w:t>В отношении виновных лиц заведены уголовные дела</w:t>
      </w:r>
      <w:r w:rsidRPr="001766E8">
        <w:rPr>
          <w:sz w:val="30"/>
          <w:szCs w:val="30"/>
          <w:lang w:val="ru-RU"/>
        </w:rPr>
        <w:t>.</w:t>
      </w:r>
    </w:p>
    <w:p w14:paraId="1C5E14AC" w14:textId="77777777" w:rsidR="001766E8" w:rsidRDefault="001766E8" w:rsidP="001766E8">
      <w:pPr>
        <w:pStyle w:val="1"/>
        <w:keepNext w:val="0"/>
        <w:widowControl w:val="0"/>
        <w:ind w:right="-1"/>
        <w:rPr>
          <w:sz w:val="30"/>
          <w:szCs w:val="30"/>
          <w:lang w:val="ru-RU"/>
        </w:rPr>
      </w:pPr>
    </w:p>
    <w:p w14:paraId="0EA369A1" w14:textId="3AE5C908" w:rsidR="001766E8" w:rsidRPr="001766E8" w:rsidRDefault="001766E8" w:rsidP="001766E8">
      <w:pPr>
        <w:pStyle w:val="1"/>
        <w:keepNext w:val="0"/>
        <w:widowControl w:val="0"/>
        <w:ind w:right="-1"/>
        <w:jc w:val="right"/>
        <w:rPr>
          <w:sz w:val="30"/>
          <w:szCs w:val="30"/>
          <w:lang w:val="ru-RU"/>
        </w:rPr>
      </w:pPr>
      <w:r w:rsidRPr="001766E8">
        <w:rPr>
          <w:sz w:val="30"/>
          <w:szCs w:val="30"/>
          <w:lang w:val="ru-RU"/>
        </w:rPr>
        <w:t>Пресс-центр инспекции МНС</w:t>
      </w:r>
    </w:p>
    <w:p w14:paraId="2E17FEF6" w14:textId="77777777" w:rsidR="001766E8" w:rsidRPr="001766E8" w:rsidRDefault="001766E8" w:rsidP="001766E8">
      <w:pPr>
        <w:pStyle w:val="1"/>
        <w:keepNext w:val="0"/>
        <w:widowControl w:val="0"/>
        <w:ind w:right="-1"/>
        <w:jc w:val="right"/>
        <w:rPr>
          <w:sz w:val="30"/>
          <w:szCs w:val="30"/>
          <w:lang w:val="ru-RU"/>
        </w:rPr>
      </w:pPr>
      <w:r w:rsidRPr="001766E8">
        <w:rPr>
          <w:sz w:val="30"/>
          <w:szCs w:val="30"/>
          <w:lang w:val="ru-RU"/>
        </w:rPr>
        <w:t>Республики Беларусь</w:t>
      </w:r>
    </w:p>
    <w:p w14:paraId="699CE30E" w14:textId="77777777" w:rsidR="001766E8" w:rsidRPr="001766E8" w:rsidRDefault="001766E8" w:rsidP="001766E8">
      <w:pPr>
        <w:pStyle w:val="1"/>
        <w:keepNext w:val="0"/>
        <w:widowControl w:val="0"/>
        <w:ind w:right="-1"/>
        <w:jc w:val="right"/>
        <w:rPr>
          <w:sz w:val="30"/>
          <w:szCs w:val="30"/>
          <w:lang w:val="ru-RU"/>
        </w:rPr>
      </w:pPr>
      <w:r w:rsidRPr="001766E8">
        <w:rPr>
          <w:sz w:val="30"/>
          <w:szCs w:val="30"/>
          <w:lang w:val="ru-RU"/>
        </w:rPr>
        <w:t>по Могилевской области</w:t>
      </w:r>
    </w:p>
    <w:sectPr w:rsidR="001766E8" w:rsidRPr="001766E8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E8"/>
    <w:rsid w:val="001766E8"/>
    <w:rsid w:val="001A0E42"/>
    <w:rsid w:val="00390083"/>
    <w:rsid w:val="003C29C1"/>
    <w:rsid w:val="005A3A3A"/>
    <w:rsid w:val="0094746F"/>
    <w:rsid w:val="00A46AA9"/>
    <w:rsid w:val="00ED495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CC4E2"/>
  <w15:chartTrackingRefBased/>
  <w15:docId w15:val="{73ED05DD-D4AD-4252-BB1A-B335BF63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6E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766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6E8"/>
    <w:rPr>
      <w:rFonts w:eastAsia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cp:lastPrinted>2021-08-23T12:06:00Z</cp:lastPrinted>
  <dcterms:created xsi:type="dcterms:W3CDTF">2021-08-23T12:05:00Z</dcterms:created>
  <dcterms:modified xsi:type="dcterms:W3CDTF">2021-09-16T10:40:00Z</dcterms:modified>
</cp:coreProperties>
</file>