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B" w:rsidRPr="003550E5" w:rsidRDefault="0060304D" w:rsidP="0060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E5">
        <w:rPr>
          <w:rFonts w:ascii="Times New Roman" w:hAnsi="Times New Roman" w:cs="Times New Roman"/>
          <w:b/>
          <w:sz w:val="28"/>
          <w:szCs w:val="28"/>
        </w:rPr>
        <w:t>Перечень документов для оформления в дом-интернат:</w:t>
      </w:r>
    </w:p>
    <w:p w:rsidR="00613072" w:rsidRDefault="00613072" w:rsidP="003550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Для поселения в доме-интернате для постоянного проживания законный представитель гражданина или уполномоченное должностное лицо органа опеки и попечительства обращается в органы по труду, занятости и социальной защите по месту жительства гражданина, поселяемого в дом-интернат, и представляют:</w:t>
      </w:r>
    </w:p>
    <w:p w:rsidR="00613072" w:rsidRDefault="00613072" w:rsidP="003550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gramStart"/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End w:id="0"/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подопечного;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hyperlink r:id="rId5" w:anchor="a2" w:tooltip="+" w:history="1">
        <w:r w:rsidRPr="004F7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 ВКК;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hyperlink r:id="rId6" w:anchor="a7" w:tooltip="+" w:history="1">
        <w:r w:rsidRPr="004F7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выписку</w:t>
        </w:r>
      </w:hyperlink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 из медицинских документов;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две фотографии 30 х 40 мм;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суда о признании недееспособным гражданина, определяемого в психоневрологический дом-интернат;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социальные льготы;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индивидуальную программу реабилитации инвалида (при ее наличии).</w:t>
      </w:r>
      <w:proofErr w:type="gramEnd"/>
    </w:p>
    <w:p w:rsidR="0060304D" w:rsidRPr="0060304D" w:rsidRDefault="00613072" w:rsidP="006130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Органы по труду, занятости и социальной защите запрашивают справку о месте жительства и составе семьи, оформляют (запрашивают) справку о размере пенсии, копию заключения МРЭК, акт обследования материально-бытовых условий проживания по форме, установленной Министерством труда и социальной защиты,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  <w:proofErr w:type="gramEnd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Для поселения в дом-интернат для временного, в том числе краткосрочного, проживания гражданин или его законный представитель представляет в органы по труду, занятости и социальной защите дополнительно следующие документы: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законного представителя;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льготы;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ВКК;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медицинских документов;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индивидуальную программу реабилитации инвалида (при ее наличии).</w:t>
      </w:r>
      <w:proofErr w:type="gramEnd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Органы по труду, занятости и социальной защите оформляют (запрашивают) справку о размере пенсии.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Пакет документов для предоставления специального жилого помещения в доме-интернате орган по труду, занятости и социальной защите в течение 15 дней со дня приема </w:t>
      </w:r>
      <w:hyperlink r:id="rId7" w:anchor="a5" w:tooltip="+" w:history="1">
        <w:r w:rsidRPr="004F7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соответствующий комитет по труду, занятости и социальной защите Могилевского облисполкома, который при наличии свободных мест в 10-дневный срок оформляет путевку в дом-интернат, о чем сообщается гражданину.</w:t>
      </w:r>
      <w:proofErr w:type="gramEnd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отсутствии свободных мест в доме-интернате заявителю может быть отказано в предоставлении специального жилого помещения, о чем ему сообщается в 10-дневный срок.</w:t>
      </w:r>
    </w:p>
    <w:sectPr w:rsidR="0060304D" w:rsidRPr="0060304D" w:rsidSect="003550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4D"/>
    <w:rsid w:val="001A3ACF"/>
    <w:rsid w:val="002A47A9"/>
    <w:rsid w:val="003550E5"/>
    <w:rsid w:val="004946B3"/>
    <w:rsid w:val="0060304D"/>
    <w:rsid w:val="00613072"/>
    <w:rsid w:val="00923CA5"/>
    <w:rsid w:val="00B77D58"/>
    <w:rsid w:val="00CA4C81"/>
    <w:rsid w:val="00DA37D6"/>
    <w:rsid w:val="00E0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072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072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usy.gov.by/tx.dll?d=146820&amp;a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193533&amp;a=7" TargetMode="External"/><Relationship Id="rId5" Type="http://schemas.openxmlformats.org/officeDocument/2006/relationships/hyperlink" Target="https://bii.by/tx.dll?d=191480&amp;a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2023-08-16T09:45:00Z</cp:lastPrinted>
  <dcterms:created xsi:type="dcterms:W3CDTF">2023-08-16T09:45:00Z</dcterms:created>
  <dcterms:modified xsi:type="dcterms:W3CDTF">2023-08-16T09:45:00Z</dcterms:modified>
</cp:coreProperties>
</file>