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C7BE" w14:textId="77777777" w:rsidR="00232DA5" w:rsidRPr="009B3EDB" w:rsidRDefault="00232DA5" w:rsidP="00CC4BC1">
      <w:pPr>
        <w:pStyle w:val="a3"/>
        <w:ind w:firstLine="708"/>
        <w:rPr>
          <w:rFonts w:ascii="Times New Roman" w:hAnsi="Times New Roman" w:cs="Times New Roman"/>
          <w:sz w:val="30"/>
          <w:szCs w:val="30"/>
          <w:lang w:eastAsia="ru-RU"/>
        </w:rPr>
      </w:pPr>
      <w:r w:rsidRPr="009B3EDB">
        <w:rPr>
          <w:rFonts w:ascii="Times New Roman" w:hAnsi="Times New Roman" w:cs="Times New Roman"/>
          <w:sz w:val="30"/>
          <w:szCs w:val="30"/>
          <w:lang w:eastAsia="ru-RU"/>
        </w:rPr>
        <w:t>Одним из важнейших направлений реализации государственной молодежной политики явля</w:t>
      </w:r>
      <w:r w:rsidR="00CC4BC1">
        <w:rPr>
          <w:rFonts w:ascii="Times New Roman" w:hAnsi="Times New Roman" w:cs="Times New Roman"/>
          <w:sz w:val="30"/>
          <w:szCs w:val="30"/>
          <w:lang w:eastAsia="ru-RU"/>
        </w:rPr>
        <w:t xml:space="preserve">ется трудоустройство и </w:t>
      </w:r>
      <w:r w:rsidRPr="009B3EDB">
        <w:rPr>
          <w:rFonts w:ascii="Times New Roman" w:hAnsi="Times New Roman" w:cs="Times New Roman"/>
          <w:sz w:val="30"/>
          <w:szCs w:val="30"/>
          <w:lang w:eastAsia="ru-RU"/>
        </w:rPr>
        <w:t>занятость молодежи</w:t>
      </w:r>
      <w:r w:rsidR="00CC4BC1">
        <w:rPr>
          <w:rFonts w:ascii="Times New Roman" w:hAnsi="Times New Roman" w:cs="Times New Roman"/>
          <w:sz w:val="30"/>
          <w:szCs w:val="30"/>
          <w:lang w:eastAsia="ru-RU"/>
        </w:rPr>
        <w:t xml:space="preserve"> в свободное от учебы время. </w:t>
      </w:r>
      <w:r w:rsidRPr="009B3EDB">
        <w:rPr>
          <w:rFonts w:ascii="Times New Roman" w:hAnsi="Times New Roman" w:cs="Times New Roman"/>
          <w:sz w:val="30"/>
          <w:szCs w:val="30"/>
          <w:lang w:eastAsia="ru-RU"/>
        </w:rPr>
        <w:br/>
        <w:t xml:space="preserve">                 Ежегодно молодым людям, из числа безработных, оказывается содействие в трудоустройстве на постоянное место работы: выделяются субсидии на открытие предпринимательской деятельности; оказывается содействие на обучение, либо переобучение по специальностям, востребованным на рынке труда, и др.</w:t>
      </w:r>
    </w:p>
    <w:p w14:paraId="2E43B385" w14:textId="77777777" w:rsidR="00232DA5" w:rsidRPr="009B3EDB" w:rsidRDefault="008B616C" w:rsidP="009B3EDB">
      <w:pPr>
        <w:pStyle w:val="a3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t>Ведется работа по обеспечению временной трудовой занятости несовершеннолетних в свободное от учебы время. 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br/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  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t>На реализацию мероприятий временной трудовой занятости из средств государственного внебюджетного фонда социальной защиты населения Республики Беларусь ежегодно выделяются финансовые средства.</w:t>
      </w:r>
    </w:p>
    <w:p w14:paraId="764AB394" w14:textId="122D6073" w:rsidR="00232DA5" w:rsidRDefault="008B616C" w:rsidP="009B3EDB">
      <w:pPr>
        <w:pStyle w:val="a3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    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t>В соответствии с Указом През</w:t>
      </w:r>
      <w:r w:rsidR="00343875">
        <w:rPr>
          <w:rFonts w:ascii="Times New Roman" w:hAnsi="Times New Roman" w:cs="Times New Roman"/>
          <w:sz w:val="30"/>
          <w:szCs w:val="30"/>
          <w:lang w:eastAsia="ru-RU"/>
        </w:rPr>
        <w:t>идента Республики Беларусь от 18 февраля 2020 г.  № 58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t xml:space="preserve"> «Об организации деятельности студенческих отрядов на территории Республики Беларусь»  в районе   ведется  работа по организации </w:t>
      </w:r>
      <w:r w:rsidR="00343875">
        <w:rPr>
          <w:rFonts w:ascii="Times New Roman" w:hAnsi="Times New Roman" w:cs="Times New Roman"/>
          <w:sz w:val="30"/>
          <w:szCs w:val="30"/>
          <w:lang w:eastAsia="ru-RU"/>
        </w:rPr>
        <w:t xml:space="preserve">деятельности </w:t>
      </w:r>
      <w:r w:rsidR="00232DA5" w:rsidRPr="009B3EDB">
        <w:rPr>
          <w:rFonts w:ascii="Times New Roman" w:hAnsi="Times New Roman" w:cs="Times New Roman"/>
          <w:sz w:val="30"/>
          <w:szCs w:val="30"/>
          <w:lang w:eastAsia="ru-RU"/>
        </w:rPr>
        <w:t xml:space="preserve">студенческих отрядов. </w:t>
      </w:r>
    </w:p>
    <w:p w14:paraId="6C22E31F" w14:textId="77777777" w:rsidR="00343875" w:rsidRDefault="00343875" w:rsidP="008B616C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117000D2" w14:textId="0B6B1070" w:rsidR="008B616C" w:rsidRPr="00047ABE" w:rsidRDefault="008B616C" w:rsidP="008B616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По вопросам организации занятости в студенческих отрядах в свободное от учебы время можно обращаться в штаб трудовых дел районного комитета ОО «БРСМ» по адресу: г.п. Хотимск,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пл.Ленина</w:t>
      </w:r>
      <w:r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д.</w:t>
      </w:r>
      <w:r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2, 1 этаж</w:t>
      </w:r>
      <w:r w:rsidR="001E7D41"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каб.</w:t>
      </w:r>
      <w:r w:rsidR="001E30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102 </w:t>
      </w:r>
      <w:r w:rsidR="001E7D41"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802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56184248</w:t>
      </w:r>
      <w:r w:rsidR="00047ABE"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Life</w:t>
      </w:r>
      <w:r w:rsidR="00405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E7D41"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444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Задворная Галина Васильевна</w:t>
      </w:r>
      <w:r w:rsidR="001E7D41" w:rsidRPr="00047A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14:paraId="10DC22C7" w14:textId="77777777" w:rsidR="00672C97" w:rsidRPr="00047ABE" w:rsidRDefault="00672C97">
      <w:pPr>
        <w:rPr>
          <w:rFonts w:ascii="Times New Roman" w:hAnsi="Times New Roman" w:cs="Times New Roman"/>
          <w:sz w:val="28"/>
          <w:szCs w:val="28"/>
        </w:rPr>
      </w:pPr>
    </w:p>
    <w:sectPr w:rsidR="00672C97" w:rsidRPr="0004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749"/>
    <w:rsid w:val="00047ABE"/>
    <w:rsid w:val="001E30DF"/>
    <w:rsid w:val="001E7D41"/>
    <w:rsid w:val="00232DA5"/>
    <w:rsid w:val="00343875"/>
    <w:rsid w:val="00405755"/>
    <w:rsid w:val="00415AF4"/>
    <w:rsid w:val="0044455F"/>
    <w:rsid w:val="00672C97"/>
    <w:rsid w:val="00770F21"/>
    <w:rsid w:val="008B616C"/>
    <w:rsid w:val="009B3EDB"/>
    <w:rsid w:val="00CC4BC1"/>
    <w:rsid w:val="00F55749"/>
    <w:rsid w:val="00FE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9E18"/>
  <w15:docId w15:val="{D3819130-BCD2-4CC7-9B3D-DB6DF69C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EDB"/>
    <w:pPr>
      <w:spacing w:after="0" w:line="240" w:lineRule="auto"/>
    </w:pPr>
  </w:style>
  <w:style w:type="paragraph" w:customStyle="1" w:styleId="1">
    <w:name w:val="Верхний колонтитул1"/>
    <w:basedOn w:val="a"/>
    <w:rsid w:val="0040575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Каця</dc:creator>
  <cp:keywords/>
  <dc:description/>
  <cp:lastModifiedBy>Реусова Ольга Сергеевна</cp:lastModifiedBy>
  <cp:revision>17</cp:revision>
  <dcterms:created xsi:type="dcterms:W3CDTF">2020-05-11T13:22:00Z</dcterms:created>
  <dcterms:modified xsi:type="dcterms:W3CDTF">2026-09-22T07:09:00Z</dcterms:modified>
</cp:coreProperties>
</file>