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F7" w:rsidRPr="00FB63F7" w:rsidRDefault="00FB63F7" w:rsidP="00FB63F7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eastAsia="ru-RU"/>
        </w:rPr>
      </w:pPr>
      <w:r w:rsidRPr="00FB63F7"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eastAsia="ru-RU"/>
        </w:rPr>
        <w:t>НАЗНАЧЕНИЕ ТРУДОВЫХ ПЕНСИЙ ПО ВОЗРАСТУ В 2021 ГОДУ</w:t>
      </w:r>
    </w:p>
    <w:p w:rsidR="00475A79" w:rsidRDefault="00475A79" w:rsidP="00FB63F7">
      <w:pPr>
        <w:spacing w:after="150" w:line="240" w:lineRule="auto"/>
        <w:ind w:firstLine="600"/>
        <w:jc w:val="both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2021 году право на трудовую пенсию по возрасту на общих основаниях предоставляется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мужчинам по достижении возраста 62 года 6 месяцев, женщинам – 57 лет 6 месяцев.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Соответственно на 6 месяцев увеличивается возраст для назначения досрочных пенсий по возрасту </w:t>
      </w:r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(за работу с особыми условиями труда, в соответствии с законами Республики Беларусь «О социальной защите граждан, пострадавших от катастрофы на Чернобыльской АЭС, других радиационных аварий», «О занятости населения Республики Беларусь»)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за выслугу лет.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Обращаем внимание, что возраст выхода на пенсию определяется на дату обращения за назначением пенсии. </w:t>
      </w:r>
      <w:proofErr w:type="gramStart"/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граждане, достигшие общеустановленного пенсионного возраста в 2020 году (женщины – 57 лет, мужчины – 62 года), не обратились в установленном порядке в органы по труду, занятости и социальной защите за назначением пенсии в 2020 году, то в 2021 году пенсия им может быть назначена по достижении возраста соответственно 57 лет 6 месяцев и 62 года 6 месяцев.</w:t>
      </w:r>
      <w:proofErr w:type="gramEnd"/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назначения в 2021 году трудовой пенсии по возрасту, в том числе при неполном стаже работы, досрочной пенсий, а также пенсии за выслугу лет, требуется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менее 18 лет стажа работы с уплатой обязательных страховых взносов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  <w:proofErr w:type="gramEnd"/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менее 5 лет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гражданам, имеющим длительный стаж работы </w:t>
      </w:r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(не менее 40 лет у мужчин и не менее 35 лет у женщин)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(при наличии не менее 20 лет общего стажа работы) –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менее 10 лет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снижается на 6 месяцев за </w:t>
      </w:r>
      <w:proofErr w:type="gramStart"/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каждый полный год</w:t>
      </w:r>
      <w:proofErr w:type="gramEnd"/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нахождения на инвалидности, 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нахождении на инвалидности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более 21 года – 5 лет.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 января 2021 года 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 достигшим возраста мужчины – 65 лет, женщины – 60 лет и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имеющим страховой стаж не менее 10 лет, 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предоставляется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право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 трудовую пенсию по возрасту при неполном страховом стаже.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наличии 10 лет страхового стажа размер пенсии составит 73 процента БПМ пенсионера, за </w:t>
      </w:r>
      <w:proofErr w:type="gramStart"/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полный год</w:t>
      </w:r>
      <w:proofErr w:type="gramEnd"/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страхового стажа сверх 10 лет пенсия увеличивается на 3 процента указанной величины, но не более чем до 100 процентов БПМ пенсионера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Справочно</w:t>
      </w:r>
      <w:proofErr w:type="spellEnd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: согласно части первой статьи 51 Закона Республики Беларусь «О пенсионном обеспечении» 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Иные периоды, предусмотренные частью второй статьи 51 указанного Закона, в том числе военной службы, получения профессионально-технического, среднего специального, высшего образования в дневной форме, ухода за детьми в возрасте до 3 лет, за инвалидами 1 группы и лицами, достигшими 80-летнего возраста, получения пособия по безработице и др., в страховой стаж для определения права на трудовую пенсию не засчитываются.</w:t>
      </w:r>
      <w:proofErr w:type="gramEnd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Данные периоды при </w:t>
      </w:r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lastRenderedPageBreak/>
        <w:t>наличии права на трудовую пенсию включаются в стаж работы для исчисления размера трудовой пенсии.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 реализующим право на пенсию в 2021 году,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заработок для исчисления пенсии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определяется </w:t>
      </w:r>
      <w:r w:rsidRPr="00FB63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 последние 27 лет подряд стажа работы</w:t>
      </w: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но не более чем за фактически имеющийся стаж.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Справочно</w:t>
      </w:r>
      <w:proofErr w:type="spellEnd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: сведения о заработной плате до 1 января 2003 года подтверждаются справкой о размере заработка, выдаваемой работодателем (его правопреемником), архивом на основании находящихся на хранении документов бухгалтерского учета. За периоды работы после 1 января 2003 года размер заработка подтверждается выпиской из индивидуального лицевого счета застрахованного лица, выдаваемой районными отделами </w:t>
      </w:r>
      <w:proofErr w:type="gramStart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Фонда социальной защиты населения Министерства труда</w:t>
      </w:r>
      <w:proofErr w:type="gramEnd"/>
      <w:r w:rsidRPr="00FB63F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и социальной защиты Республики Беларусь.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FB63F7" w:rsidRPr="00FB63F7" w:rsidRDefault="00FB63F7" w:rsidP="00FB63F7">
      <w:pPr>
        <w:spacing w:after="150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3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41F32" w:rsidRDefault="00475A79"/>
    <w:sectPr w:rsidR="00241F32" w:rsidSect="00FB63F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F7"/>
    <w:rsid w:val="00475A79"/>
    <w:rsid w:val="007F561A"/>
    <w:rsid w:val="00BA5983"/>
    <w:rsid w:val="00F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9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7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3</cp:revision>
  <dcterms:created xsi:type="dcterms:W3CDTF">2020-12-22T05:08:00Z</dcterms:created>
  <dcterms:modified xsi:type="dcterms:W3CDTF">2020-12-22T05:12:00Z</dcterms:modified>
</cp:coreProperties>
</file>