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FC" w:rsidRDefault="00C5789A">
      <w:pPr>
        <w:pStyle w:val="ConsPlusTitle"/>
        <w:jc w:val="center"/>
      </w:pPr>
      <w:r>
        <w:t>ВРЕМЕННАЯ НЕТРУДОСПОСОБНОСТЬ</w:t>
      </w:r>
      <w:r w:rsidR="007F56FC">
        <w:t xml:space="preserve"> ПРИ ДОГОВОРАХ ПОДРЯДА</w:t>
      </w:r>
    </w:p>
    <w:p w:rsidR="00427D22" w:rsidRDefault="00427D22">
      <w:pPr>
        <w:pStyle w:val="ConsPlusNormal"/>
        <w:ind w:firstLine="540"/>
        <w:jc w:val="both"/>
      </w:pPr>
    </w:p>
    <w:p w:rsidR="007F56FC" w:rsidRDefault="007F56FC">
      <w:pPr>
        <w:pStyle w:val="ConsPlusNormal"/>
        <w:ind w:firstLine="540"/>
        <w:jc w:val="both"/>
      </w:pPr>
      <w:r>
        <w:t xml:space="preserve">Физические лица, работающие по гражданско-правовым договорам, подлежат </w:t>
      </w:r>
      <w:r w:rsidR="00A00712">
        <w:t xml:space="preserve">обязательному государственному </w:t>
      </w:r>
      <w:r>
        <w:t>социальному страхованию и</w:t>
      </w:r>
      <w:r w:rsidR="00A00712">
        <w:t xml:space="preserve"> при уплате взносов имеют право </w:t>
      </w:r>
      <w:r>
        <w:t>на пособие по временной нетрудоспособности</w:t>
      </w:r>
      <w:r w:rsidR="00A00712">
        <w:t xml:space="preserve"> со дня заключения гражданско-правового договора</w:t>
      </w:r>
      <w:r w:rsidRPr="00E97B74">
        <w:t>.</w:t>
      </w:r>
      <w:r>
        <w:t xml:space="preserve"> </w:t>
      </w:r>
    </w:p>
    <w:p w:rsidR="007F56FC" w:rsidRDefault="007F56FC">
      <w:pPr>
        <w:pStyle w:val="ConsPlusNormal"/>
        <w:ind w:firstLine="540"/>
        <w:jc w:val="both"/>
      </w:pPr>
      <w:r>
        <w:t>При приемке листка нетрудоспособности следует проверить, не пропущен ли срок обращения за пособием - 6 месяцев со дня, следующего за днем окончания периода освобождения от работы</w:t>
      </w:r>
      <w:r w:rsidR="00F86418">
        <w:t xml:space="preserve"> в связи с временной нетрудоспособностью</w:t>
      </w:r>
      <w:r>
        <w:t xml:space="preserve">. Если </w:t>
      </w:r>
      <w:r w:rsidR="00F86418">
        <w:t>листок нетрудоспособности</w:t>
      </w:r>
      <w:r>
        <w:t xml:space="preserve"> предъявлен в более поздний срок, пособие не назначается.</w:t>
      </w:r>
    </w:p>
    <w:p w:rsidR="00CC7A3E" w:rsidRDefault="007F56FC" w:rsidP="00EA19AA">
      <w:pPr>
        <w:pStyle w:val="ConsPlusNormal"/>
        <w:ind w:firstLine="539"/>
        <w:jc w:val="both"/>
      </w:pPr>
      <w:r>
        <w:t xml:space="preserve">Далее необходимо сопоставить начало нетрудоспособности с периодом действия договора. Так, гражданин, работающий по договору подряда, имеет право на пособие, если временная нетрудоспособность наступила у него в период действия такого договора. </w:t>
      </w:r>
      <w:r w:rsidR="00EA19AA">
        <w:t>Листок нетрудоспособности</w:t>
      </w:r>
      <w:r>
        <w:t xml:space="preserve"> оплачивается за все дни непрерывной временной нетрудоспособности гражданина, даже если она продолжается п</w:t>
      </w:r>
      <w:r w:rsidR="00CC7A3E">
        <w:t xml:space="preserve">осле окончания договора подряда. </w:t>
      </w:r>
    </w:p>
    <w:p w:rsidR="006B7717" w:rsidRDefault="006B7717" w:rsidP="00EA19AA">
      <w:pPr>
        <w:pStyle w:val="ConsPlusNormal"/>
        <w:ind w:firstLine="539"/>
        <w:jc w:val="both"/>
      </w:pPr>
      <w:r>
        <w:t>Однако пособие по временной нетрудоспособности не назначается за период после прекращения работы по гражданско-правовому договору в случаях:</w:t>
      </w:r>
    </w:p>
    <w:p w:rsidR="006B7717" w:rsidRDefault="006B7717" w:rsidP="00EA19AA">
      <w:pPr>
        <w:pStyle w:val="ConsPlusNormal"/>
        <w:ind w:firstLine="539"/>
        <w:jc w:val="both"/>
      </w:pPr>
      <w:r>
        <w:t>- ухода за больным членом семьи, в том числе за больным ребенком в возрасте до 14 лет (ребенком-инвалидом в возрасте до 18 лет);</w:t>
      </w:r>
    </w:p>
    <w:p w:rsidR="006B7717" w:rsidRDefault="006B7717" w:rsidP="00EA19AA">
      <w:pPr>
        <w:pStyle w:val="ConsPlusNormal"/>
        <w:ind w:firstLine="539"/>
        <w:jc w:val="both"/>
      </w:pPr>
      <w:r>
        <w:t>- ухода за ребенком в возра</w:t>
      </w:r>
      <w:r w:rsidR="00E76F6C">
        <w:t>с</w:t>
      </w:r>
      <w:r>
        <w:t>те до 3 лет и ребенком-инвалидом в возрасте до 18 лет в случае болезни матери либо другого лица, фактически осуществляющего уход за ребенком;</w:t>
      </w:r>
    </w:p>
    <w:p w:rsidR="006B7717" w:rsidRDefault="006B7717" w:rsidP="00EA19AA">
      <w:pPr>
        <w:pStyle w:val="ConsPlusNormal"/>
        <w:ind w:firstLine="539"/>
        <w:jc w:val="both"/>
      </w:pPr>
      <w:r>
        <w:t xml:space="preserve">- </w:t>
      </w:r>
      <w:r w:rsidR="00E76F6C">
        <w:t>ухода за ребенком-инвалидом в возрасте до 18 лет в случае его санаторно-курортного лечения, медицинской реабилитации;</w:t>
      </w:r>
    </w:p>
    <w:p w:rsidR="00E76F6C" w:rsidRDefault="00CC7A3E" w:rsidP="00E76F6C">
      <w:pPr>
        <w:pStyle w:val="ConsPlusNormal"/>
        <w:ind w:firstLine="539"/>
        <w:jc w:val="both"/>
      </w:pPr>
      <w:r>
        <w:t>- кара</w:t>
      </w:r>
      <w:r w:rsidR="00E76F6C">
        <w:t>н</w:t>
      </w:r>
      <w:r>
        <w:t>т</w:t>
      </w:r>
      <w:r w:rsidR="00E76F6C">
        <w:t>ина.</w:t>
      </w:r>
    </w:p>
    <w:p w:rsidR="007F56FC" w:rsidRDefault="007F56FC" w:rsidP="00E76F6C">
      <w:pPr>
        <w:pStyle w:val="ConsPlusNormal"/>
        <w:ind w:firstLine="540"/>
        <w:jc w:val="both"/>
      </w:pPr>
      <w:r>
        <w:t xml:space="preserve">Кроме того, должно выполняться условие о выплате вознаграждения по договору и об уплате обязательных страховых взносов с него. </w:t>
      </w:r>
      <w:r w:rsidR="00E76F6C">
        <w:t>Е</w:t>
      </w:r>
      <w:r>
        <w:t>сли на момент возникновения права на пособие (т.е. на начало нетрудоспособности) вознаграждение по договору еще не выплачено, то пособие можно назначить только после выплаты вознаграждения и уплаты с него взносов. Если по каким-либо причинам вознаграждение совсем не будет выплачиваться (например, из-за невыполнения работ), то пособие не назначается.</w:t>
      </w:r>
    </w:p>
    <w:p w:rsidR="00E76F6C" w:rsidRDefault="007F56FC">
      <w:pPr>
        <w:pStyle w:val="ConsPlusNormal"/>
        <w:ind w:firstLine="540"/>
        <w:jc w:val="both"/>
      </w:pPr>
      <w:r>
        <w:t xml:space="preserve">Порядок расчета пособия по временной нетрудоспособности зависит от продолжительности периода уплаты взносов на социальное </w:t>
      </w:r>
      <w:r>
        <w:lastRenderedPageBreak/>
        <w:t xml:space="preserve">страхование в </w:t>
      </w:r>
      <w:r w:rsidR="00393FBB">
        <w:t xml:space="preserve">бюджет </w:t>
      </w:r>
      <w:r>
        <w:t xml:space="preserve">ФСЗН. </w:t>
      </w:r>
    </w:p>
    <w:p w:rsidR="0072019A" w:rsidRDefault="00087864" w:rsidP="001D2CDC">
      <w:pPr>
        <w:pStyle w:val="ConsPlusNormal"/>
        <w:ind w:firstLine="539"/>
        <w:jc w:val="both"/>
        <w:rPr>
          <w:rStyle w:val="h-normal"/>
        </w:rPr>
      </w:pPr>
      <w:r w:rsidRPr="00087864">
        <w:rPr>
          <w:rStyle w:val="h-normal"/>
          <w:szCs w:val="30"/>
        </w:rPr>
        <w:t xml:space="preserve">Пособия лицам, за которых или которыми в предусмотренных </w:t>
      </w:r>
      <w:r w:rsidRPr="00087864">
        <w:rPr>
          <w:rStyle w:val="colorff00ff"/>
          <w:szCs w:val="30"/>
        </w:rPr>
        <w:t>законодательством</w:t>
      </w:r>
      <w:r w:rsidRPr="00087864">
        <w:rPr>
          <w:rStyle w:val="h-normal"/>
          <w:szCs w:val="30"/>
        </w:rPr>
        <w:t xml:space="preserve"> случаях обязательные страховые </w:t>
      </w:r>
      <w:r w:rsidRPr="00087864">
        <w:rPr>
          <w:rStyle w:val="colorff00ff"/>
          <w:szCs w:val="30"/>
        </w:rPr>
        <w:t>взносы</w:t>
      </w:r>
      <w:r w:rsidRPr="00087864">
        <w:rPr>
          <w:rStyle w:val="fake-non-breaking-space"/>
          <w:szCs w:val="30"/>
        </w:rPr>
        <w:t> </w:t>
      </w:r>
      <w:r w:rsidRPr="00087864">
        <w:rPr>
          <w:rStyle w:val="h-normal"/>
          <w:szCs w:val="30"/>
        </w:rPr>
        <w:t xml:space="preserve">в бюджет фонда на социальное страхование уплачивались </w:t>
      </w:r>
      <w:r w:rsidRPr="0072019A">
        <w:rPr>
          <w:rStyle w:val="h-normal"/>
          <w:b/>
          <w:szCs w:val="30"/>
        </w:rPr>
        <w:t>менее чем за 6 месяцев</w:t>
      </w:r>
      <w:r w:rsidRPr="00087864">
        <w:rPr>
          <w:rStyle w:val="h-normal"/>
          <w:szCs w:val="30"/>
        </w:rPr>
        <w:t xml:space="preserve"> </w:t>
      </w:r>
      <w:r w:rsidRPr="0072019A">
        <w:rPr>
          <w:rStyle w:val="h-normal"/>
          <w:b/>
          <w:szCs w:val="30"/>
        </w:rPr>
        <w:t>в общей сложности</w:t>
      </w:r>
      <w:r w:rsidRPr="00087864">
        <w:rPr>
          <w:rStyle w:val="h-normal"/>
          <w:szCs w:val="30"/>
        </w:rPr>
        <w:t xml:space="preserve"> до возникновения права на пособия, на</w:t>
      </w:r>
      <w:r w:rsidR="0072019A">
        <w:rPr>
          <w:rStyle w:val="h-normal"/>
          <w:szCs w:val="30"/>
        </w:rPr>
        <w:t xml:space="preserve">значаются в минимальном размере. </w:t>
      </w:r>
      <w:r w:rsidR="0072019A" w:rsidRPr="0072019A">
        <w:t>Минимальный размер пособия</w:t>
      </w:r>
      <w:r w:rsidR="0072019A">
        <w:t xml:space="preserve"> </w:t>
      </w:r>
      <w:r w:rsidR="0072019A">
        <w:rPr>
          <w:rStyle w:val="h-normal"/>
        </w:rPr>
        <w:t xml:space="preserve">за календарный месяц устанавливается в размере 50 процентов наибольшей величины </w:t>
      </w:r>
      <w:r w:rsidR="0072019A">
        <w:rPr>
          <w:rStyle w:val="colorff00ff"/>
        </w:rPr>
        <w:t>бюджета</w:t>
      </w:r>
      <w:r w:rsidR="0072019A">
        <w:rPr>
          <w:rStyle w:val="fake-non-breaking-space"/>
        </w:rPr>
        <w:t> </w:t>
      </w:r>
      <w:r w:rsidR="0072019A">
        <w:rPr>
          <w:rStyle w:val="h-normal"/>
        </w:rPr>
        <w:t xml:space="preserve">прожиточного минимума в среднем на душу населения, утвержденного Министерством труда и социальной защиты, за два последних квартала относительно каждого календарного месяца освобождения от работы. </w:t>
      </w:r>
      <w:r w:rsidR="00DC3EBB">
        <w:rPr>
          <w:rStyle w:val="h-normal"/>
        </w:rPr>
        <w:t>Минимальный размер пособия</w:t>
      </w:r>
      <w:r w:rsidR="00E04936">
        <w:rPr>
          <w:rStyle w:val="h-normal"/>
        </w:rPr>
        <w:t xml:space="preserve"> за неполный месяц определяется путем деления минимального размера пособия </w:t>
      </w:r>
      <w:proofErr w:type="gramStart"/>
      <w:r w:rsidR="00E04936">
        <w:rPr>
          <w:rStyle w:val="h-normal"/>
        </w:rPr>
        <w:t>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</w:t>
      </w:r>
      <w:proofErr w:type="gramEnd"/>
      <w:r w:rsidR="00E04936">
        <w:rPr>
          <w:rStyle w:val="h-normal"/>
        </w:rPr>
        <w:t xml:space="preserve"> с временной нетрудоспосо</w:t>
      </w:r>
      <w:r w:rsidR="00127F8D">
        <w:rPr>
          <w:rStyle w:val="h-normal"/>
        </w:rPr>
        <w:t>бностью</w:t>
      </w:r>
      <w:r w:rsidR="00DC3EBB">
        <w:rPr>
          <w:rStyle w:val="h-normal"/>
        </w:rPr>
        <w:t>.</w:t>
      </w:r>
      <w:r w:rsidR="00127F8D">
        <w:rPr>
          <w:rStyle w:val="h-normal"/>
        </w:rPr>
        <w:t xml:space="preserve"> </w:t>
      </w:r>
    </w:p>
    <w:p w:rsidR="00087864" w:rsidRPr="001D2CDC" w:rsidRDefault="001D2CDC" w:rsidP="003B6A70">
      <w:pPr>
        <w:pStyle w:val="ConsPlusNormal"/>
        <w:ind w:firstLine="539"/>
        <w:jc w:val="both"/>
      </w:pPr>
      <w:r>
        <w:rPr>
          <w:rStyle w:val="h-normal"/>
        </w:rPr>
        <w:t xml:space="preserve">Если период уплаты взносов на социальное страхование составляет </w:t>
      </w:r>
      <w:r w:rsidRPr="001D2CDC">
        <w:rPr>
          <w:rStyle w:val="h-normal"/>
          <w:b/>
        </w:rPr>
        <w:t>6 месяцев и более</w:t>
      </w:r>
      <w:r>
        <w:rPr>
          <w:rStyle w:val="h-normal"/>
        </w:rPr>
        <w:t xml:space="preserve">, то размер пособия по временной нетрудоспособности рассчитывается </w:t>
      </w:r>
      <w:r w:rsidRPr="001D2CDC">
        <w:t>исходя из среднедневного вознаграждения</w:t>
      </w:r>
      <w:r>
        <w:t>,</w:t>
      </w:r>
      <w:r w:rsidRPr="001D2CDC">
        <w:t xml:space="preserve"> </w:t>
      </w:r>
      <w:r>
        <w:t>которое организация выплатила до первого дня освобождения от работы</w:t>
      </w:r>
      <w:r>
        <w:t>.</w:t>
      </w:r>
      <w:r>
        <w:t xml:space="preserve"> Если до этого дня выплат не было, пособие исчисляется из</w:t>
      </w:r>
      <w:r w:rsidR="005B2BA9">
        <w:t xml:space="preserve"> размера</w:t>
      </w:r>
      <w:r>
        <w:t xml:space="preserve"> среднедневного первого вознаграждения по данному договору, выплаченного после возникновения права на пособие.</w:t>
      </w:r>
      <w:r w:rsidR="003B6A70">
        <w:t xml:space="preserve"> </w:t>
      </w:r>
      <w:r>
        <w:t>Среднедневной размер вознаграждения определяется путем деления суммы вознаграждения на число календарных дней периода выполнения работ по гражданско-правовому договору, за который выплачено вознаграждение.</w:t>
      </w:r>
    </w:p>
    <w:p w:rsidR="00FB3994" w:rsidRDefault="003B6A70">
      <w:pPr>
        <w:pStyle w:val="ConsPlusNormal"/>
        <w:jc w:val="both"/>
      </w:pPr>
      <w:r>
        <w:tab/>
        <w:t xml:space="preserve">Пособия исчисляются за календарные дни в размерах, установленных в пунктах 16 – 19 Положения о порядке </w:t>
      </w:r>
      <w:r w:rsidR="005F71B0">
        <w:t>обеспечения пособиями по временной нетрудоспособности и по беременности и родам, утвержденного Постановлением Совета Министров Республики Беларусь 28.06.2013 № 569</w:t>
      </w:r>
      <w:r w:rsidR="00301C66">
        <w:t>.</w:t>
      </w:r>
    </w:p>
    <w:p w:rsidR="007F56FC" w:rsidRDefault="00FB3994" w:rsidP="00FB3994">
      <w:pPr>
        <w:pStyle w:val="ConsPlusNormal"/>
        <w:ind w:firstLine="708"/>
        <w:jc w:val="both"/>
      </w:pPr>
      <w:r>
        <w:t>Размер пособия по временной нетрудоспособности не должен превышать максимальный размер пособия.</w:t>
      </w:r>
      <w:r w:rsidR="003B6A70">
        <w:t xml:space="preserve"> </w:t>
      </w:r>
      <w:r>
        <w:t>Максимальный размер пособия определяется следующим образом:</w:t>
      </w:r>
    </w:p>
    <w:p w:rsidR="00FB3994" w:rsidRDefault="00FB3994" w:rsidP="00FB3994">
      <w:pPr>
        <w:pStyle w:val="ConsPlusNormal"/>
        <w:ind w:firstLine="708"/>
        <w:jc w:val="both"/>
      </w:pPr>
      <w:r>
        <w:t>- за полный календарный месяц – в размере трехкратной величины средней заработной платы работников в республике в месяце, предшествующем месяцу, в котором возникло право на пособие;</w:t>
      </w:r>
    </w:p>
    <w:p w:rsidR="00FB3994" w:rsidRDefault="00FB3994" w:rsidP="00FB3994">
      <w:pPr>
        <w:pStyle w:val="ConsPlusNormal"/>
        <w:ind w:firstLine="708"/>
        <w:jc w:val="both"/>
      </w:pPr>
      <w:r>
        <w:t xml:space="preserve">- за неполный месяц – в размере величины, получаемой путем </w:t>
      </w:r>
      <w:r>
        <w:lastRenderedPageBreak/>
        <w:t xml:space="preserve">деления трехкратной величины средней заработной платы </w:t>
      </w:r>
      <w:r w:rsidR="003E0011">
        <w:rPr>
          <w:rStyle w:val="h-normal"/>
        </w:rPr>
        <w:t xml:space="preserve">работников в республике в месяце, предшествующем месяцу, в котором возникло право на пособия, </w:t>
      </w:r>
      <w:bookmarkStart w:id="0" w:name="_GoBack"/>
      <w:bookmarkEnd w:id="0"/>
      <w:r>
        <w:t>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нетрудоспособностью.</w:t>
      </w:r>
    </w:p>
    <w:sectPr w:rsidR="00FB3994" w:rsidSect="00FE3273">
      <w:pgSz w:w="11906" w:h="16838"/>
      <w:pgMar w:top="1134" w:right="567" w:bottom="1134" w:left="1701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C"/>
    <w:rsid w:val="00020A95"/>
    <w:rsid w:val="00087864"/>
    <w:rsid w:val="00127F8D"/>
    <w:rsid w:val="001D2CDC"/>
    <w:rsid w:val="00244FEB"/>
    <w:rsid w:val="00301C66"/>
    <w:rsid w:val="00355EC9"/>
    <w:rsid w:val="00393FBB"/>
    <w:rsid w:val="003B6A70"/>
    <w:rsid w:val="003D0C20"/>
    <w:rsid w:val="003E0011"/>
    <w:rsid w:val="00402433"/>
    <w:rsid w:val="00427D22"/>
    <w:rsid w:val="005B2BA9"/>
    <w:rsid w:val="005F6484"/>
    <w:rsid w:val="005F71B0"/>
    <w:rsid w:val="00660243"/>
    <w:rsid w:val="006B7717"/>
    <w:rsid w:val="006C0A9A"/>
    <w:rsid w:val="0072019A"/>
    <w:rsid w:val="007D1B47"/>
    <w:rsid w:val="007F56FC"/>
    <w:rsid w:val="00A00712"/>
    <w:rsid w:val="00A16FB1"/>
    <w:rsid w:val="00B32A2B"/>
    <w:rsid w:val="00C5789A"/>
    <w:rsid w:val="00CC1E8D"/>
    <w:rsid w:val="00CC7A3E"/>
    <w:rsid w:val="00D21CC2"/>
    <w:rsid w:val="00DC3EBB"/>
    <w:rsid w:val="00E04936"/>
    <w:rsid w:val="00E76F6C"/>
    <w:rsid w:val="00E97B74"/>
    <w:rsid w:val="00EA19AA"/>
    <w:rsid w:val="00F01305"/>
    <w:rsid w:val="00F1524A"/>
    <w:rsid w:val="00F77AFF"/>
    <w:rsid w:val="00F86418"/>
    <w:rsid w:val="00FB399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56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5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-normal">
    <w:name w:val="p-normal"/>
    <w:basedOn w:val="a"/>
    <w:rsid w:val="00087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87864"/>
  </w:style>
  <w:style w:type="character" w:customStyle="1" w:styleId="colorff00ff">
    <w:name w:val="color__ff00ff"/>
    <w:basedOn w:val="a0"/>
    <w:rsid w:val="00087864"/>
  </w:style>
  <w:style w:type="character" w:customStyle="1" w:styleId="fake-non-breaking-space">
    <w:name w:val="fake-non-breaking-space"/>
    <w:basedOn w:val="a0"/>
    <w:rsid w:val="00087864"/>
  </w:style>
  <w:style w:type="character" w:customStyle="1" w:styleId="color0000ff">
    <w:name w:val="color__0000ff"/>
    <w:basedOn w:val="a0"/>
    <w:rsid w:val="00087864"/>
  </w:style>
  <w:style w:type="paragraph" w:styleId="a3">
    <w:name w:val="Balloon Text"/>
    <w:basedOn w:val="a"/>
    <w:link w:val="a4"/>
    <w:uiPriority w:val="99"/>
    <w:semiHidden/>
    <w:unhideWhenUsed/>
    <w:rsid w:val="00E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56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5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-normal">
    <w:name w:val="p-normal"/>
    <w:basedOn w:val="a"/>
    <w:rsid w:val="00087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87864"/>
  </w:style>
  <w:style w:type="character" w:customStyle="1" w:styleId="colorff00ff">
    <w:name w:val="color__ff00ff"/>
    <w:basedOn w:val="a0"/>
    <w:rsid w:val="00087864"/>
  </w:style>
  <w:style w:type="character" w:customStyle="1" w:styleId="fake-non-breaking-space">
    <w:name w:val="fake-non-breaking-space"/>
    <w:basedOn w:val="a0"/>
    <w:rsid w:val="00087864"/>
  </w:style>
  <w:style w:type="character" w:customStyle="1" w:styleId="color0000ff">
    <w:name w:val="color__0000ff"/>
    <w:basedOn w:val="a0"/>
    <w:rsid w:val="00087864"/>
  </w:style>
  <w:style w:type="paragraph" w:styleId="a3">
    <w:name w:val="Balloon Text"/>
    <w:basedOn w:val="a"/>
    <w:link w:val="a4"/>
    <w:uiPriority w:val="99"/>
    <w:semiHidden/>
    <w:unhideWhenUsed/>
    <w:rsid w:val="00E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E4B4-22F3-4D6C-BF44-9C24021C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Мария Сергеевна</dc:creator>
  <cp:lastModifiedBy>Костенко Мария Сергеевна</cp:lastModifiedBy>
  <cp:revision>38</cp:revision>
  <cp:lastPrinted>2020-03-31T07:49:00Z</cp:lastPrinted>
  <dcterms:created xsi:type="dcterms:W3CDTF">2019-12-04T09:22:00Z</dcterms:created>
  <dcterms:modified xsi:type="dcterms:W3CDTF">2020-03-31T09:29:00Z</dcterms:modified>
</cp:coreProperties>
</file>